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8DCA3F" w14:textId="681C5C3B" w:rsidR="00F36031" w:rsidRDefault="00F36031" w:rsidP="00F36031">
      <w:pPr>
        <w:autoSpaceDE w:val="0"/>
        <w:autoSpaceDN w:val="0"/>
        <w:adjustRightInd w:val="0"/>
        <w:spacing w:after="0"/>
        <w:jc w:val="right"/>
        <w:rPr>
          <w:rFonts w:ascii="Times New Roman" w:hAnsi="Times New Roman" w:cs="Times New Roman"/>
          <w:b/>
          <w:iCs/>
        </w:rPr>
      </w:pPr>
      <w:r>
        <w:rPr>
          <w:rFonts w:ascii="Times New Roman" w:hAnsi="Times New Roman" w:cs="Times New Roman"/>
          <w:b/>
          <w:iCs/>
        </w:rPr>
        <w:t>ANEXA 2</w:t>
      </w:r>
    </w:p>
    <w:p w14:paraId="3C81C3B4" w14:textId="7CE65668" w:rsidR="00C654D5" w:rsidRPr="00C54D5A" w:rsidRDefault="002B29A3" w:rsidP="00C54D5A">
      <w:pPr>
        <w:autoSpaceDE w:val="0"/>
        <w:autoSpaceDN w:val="0"/>
        <w:adjustRightInd w:val="0"/>
        <w:spacing w:after="0"/>
        <w:jc w:val="center"/>
        <w:rPr>
          <w:rFonts w:ascii="Times New Roman" w:hAnsi="Times New Roman" w:cs="Times New Roman"/>
          <w:b/>
          <w:iCs/>
        </w:rPr>
      </w:pPr>
      <w:r w:rsidRPr="00C54D5A">
        <w:rPr>
          <w:rFonts w:ascii="Times New Roman" w:hAnsi="Times New Roman" w:cs="Times New Roman"/>
          <w:b/>
          <w:iCs/>
        </w:rPr>
        <w:t>Sinteza observațiilor, recomandărilor și propunerilor primite, motivarea acceptării/neacceptării acestora</w:t>
      </w:r>
    </w:p>
    <w:p w14:paraId="593DB70B" w14:textId="65221DCF" w:rsidR="00C654D5" w:rsidRPr="00D32A7A" w:rsidRDefault="002B29A3" w:rsidP="003F0899">
      <w:pPr>
        <w:autoSpaceDE w:val="0"/>
        <w:autoSpaceDN w:val="0"/>
        <w:adjustRightInd w:val="0"/>
        <w:spacing w:after="0"/>
        <w:jc w:val="center"/>
        <w:rPr>
          <w:rFonts w:ascii="Times New Roman" w:eastAsia="SimSun" w:hAnsi="Times New Roman" w:cs="Times New Roman"/>
          <w:b/>
          <w:iCs/>
          <w:color w:val="201F1E"/>
          <w:shd w:val="clear" w:color="auto" w:fill="FFFFFF"/>
        </w:rPr>
      </w:pPr>
      <w:r w:rsidRPr="00D32A7A">
        <w:rPr>
          <w:rFonts w:ascii="Times New Roman" w:hAnsi="Times New Roman" w:cs="Times New Roman"/>
          <w:b/>
          <w:bCs/>
          <w:color w:val="000000"/>
          <w:lang w:val="it-IT"/>
        </w:rPr>
        <w:t xml:space="preserve">referitoare la </w:t>
      </w:r>
      <w:r w:rsidR="003F0899" w:rsidRPr="00D32A7A">
        <w:rPr>
          <w:rFonts w:ascii="Times New Roman" w:hAnsi="Times New Roman" w:cs="Times New Roman"/>
          <w:b/>
          <w:iCs/>
        </w:rPr>
        <w:t xml:space="preserve">Proiectul de ordin </w:t>
      </w:r>
      <w:r w:rsidR="00505E8D" w:rsidRPr="00505E8D">
        <w:rPr>
          <w:rFonts w:ascii="Times New Roman" w:hAnsi="Times New Roman" w:cs="Times New Roman"/>
          <w:b/>
          <w:iCs/>
        </w:rPr>
        <w:t>pentru modificarea Ordinului  preşedintelui Autorităţii Naţionale de Reglementare în Domeniul Energiei nr. 171/2020 pentru aprobarea condițiilor de furnizare a energiei electrice de către furnizorii de ultimă instanță</w:t>
      </w:r>
      <w:r w:rsidR="00BB5D26">
        <w:rPr>
          <w:rFonts w:ascii="Times New Roman" w:hAnsi="Times New Roman" w:cs="Times New Roman"/>
          <w:b/>
          <w:iCs/>
        </w:rPr>
        <w:t xml:space="preserve"> primite după transmiterea formei finale FUI în data de 22.12.202</w:t>
      </w:r>
      <w:r w:rsidR="00A77921">
        <w:rPr>
          <w:rFonts w:ascii="Times New Roman" w:hAnsi="Times New Roman" w:cs="Times New Roman"/>
          <w:b/>
          <w:iCs/>
        </w:rPr>
        <w:t>0</w:t>
      </w:r>
    </w:p>
    <w:p w14:paraId="2FA3F4FE" w14:textId="25AE6EA5" w:rsidR="003F0899" w:rsidRDefault="003F0899" w:rsidP="003F0899">
      <w:pPr>
        <w:autoSpaceDE w:val="0"/>
        <w:autoSpaceDN w:val="0"/>
        <w:adjustRightInd w:val="0"/>
        <w:spacing w:after="0"/>
        <w:jc w:val="center"/>
        <w:rPr>
          <w:rFonts w:ascii="Times New Roman" w:eastAsia="SimSun" w:hAnsi="Times New Roman" w:cs="Times New Roman"/>
          <w:b/>
          <w:iCs/>
          <w:color w:val="201F1E"/>
          <w:sz w:val="24"/>
          <w:szCs w:val="24"/>
          <w:shd w:val="clear" w:color="auto" w:fill="FFFFFF"/>
        </w:rPr>
      </w:pPr>
      <w:bookmarkStart w:id="0" w:name="_GoBack"/>
      <w:bookmarkEnd w:id="0"/>
    </w:p>
    <w:p w14:paraId="2FD77E8B" w14:textId="791E62B9" w:rsidR="004232BF" w:rsidRDefault="004232BF" w:rsidP="003F0899">
      <w:pPr>
        <w:autoSpaceDE w:val="0"/>
        <w:autoSpaceDN w:val="0"/>
        <w:adjustRightInd w:val="0"/>
        <w:spacing w:after="0"/>
        <w:jc w:val="center"/>
        <w:rPr>
          <w:rFonts w:ascii="Times New Roman" w:eastAsia="SimSun" w:hAnsi="Times New Roman" w:cs="Times New Roman"/>
          <w:b/>
          <w:iCs/>
          <w:color w:val="201F1E"/>
          <w:sz w:val="24"/>
          <w:szCs w:val="24"/>
          <w:shd w:val="clear" w:color="auto" w:fill="FFFFFF"/>
        </w:rPr>
      </w:pPr>
    </w:p>
    <w:p w14:paraId="1DBE574F" w14:textId="77777777" w:rsidR="004232BF" w:rsidRPr="00817CFD" w:rsidRDefault="004232BF" w:rsidP="003F0899">
      <w:pPr>
        <w:autoSpaceDE w:val="0"/>
        <w:autoSpaceDN w:val="0"/>
        <w:adjustRightInd w:val="0"/>
        <w:spacing w:after="0"/>
        <w:jc w:val="center"/>
        <w:rPr>
          <w:rFonts w:ascii="Times New Roman" w:eastAsia="SimSun" w:hAnsi="Times New Roman" w:cs="Times New Roman"/>
          <w:b/>
          <w:iCs/>
          <w:color w:val="201F1E"/>
          <w:sz w:val="24"/>
          <w:szCs w:val="24"/>
          <w:shd w:val="clear" w:color="auto" w:fill="FFFFFF"/>
        </w:rPr>
      </w:pPr>
    </w:p>
    <w:tbl>
      <w:tblPr>
        <w:tblW w:w="15310"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758"/>
        <w:gridCol w:w="4590"/>
        <w:gridCol w:w="900"/>
        <w:gridCol w:w="4410"/>
        <w:gridCol w:w="1958"/>
        <w:gridCol w:w="2126"/>
      </w:tblGrid>
      <w:tr w:rsidR="00C654D5" w:rsidRPr="003917B9" w14:paraId="71E810C7" w14:textId="77777777" w:rsidTr="0048104B">
        <w:trPr>
          <w:tblHeader/>
        </w:trPr>
        <w:tc>
          <w:tcPr>
            <w:tcW w:w="568" w:type="dxa"/>
          </w:tcPr>
          <w:p w14:paraId="3FFA7F80" w14:textId="77777777" w:rsidR="00C654D5" w:rsidRPr="003917B9" w:rsidRDefault="002B29A3" w:rsidP="003917B9">
            <w:pPr>
              <w:spacing w:after="0" w:line="240" w:lineRule="auto"/>
              <w:jc w:val="center"/>
              <w:rPr>
                <w:rFonts w:ascii="Times New Roman" w:hAnsi="Times New Roman" w:cs="Times New Roman"/>
                <w:b/>
                <w:sz w:val="20"/>
                <w:szCs w:val="20"/>
              </w:rPr>
            </w:pPr>
            <w:r w:rsidRPr="003917B9">
              <w:rPr>
                <w:rFonts w:ascii="Times New Roman" w:hAnsi="Times New Roman" w:cs="Times New Roman"/>
                <w:b/>
                <w:sz w:val="20"/>
                <w:szCs w:val="20"/>
              </w:rPr>
              <w:t>Nr crt</w:t>
            </w:r>
          </w:p>
        </w:tc>
        <w:tc>
          <w:tcPr>
            <w:tcW w:w="758" w:type="dxa"/>
            <w:vAlign w:val="center"/>
          </w:tcPr>
          <w:p w14:paraId="07FA396E" w14:textId="77777777" w:rsidR="00C654D5" w:rsidRPr="003917B9" w:rsidRDefault="002B29A3" w:rsidP="003917B9">
            <w:pPr>
              <w:spacing w:after="0" w:line="240" w:lineRule="auto"/>
              <w:jc w:val="center"/>
              <w:rPr>
                <w:rFonts w:ascii="Times New Roman" w:hAnsi="Times New Roman" w:cs="Times New Roman"/>
                <w:b/>
                <w:sz w:val="20"/>
                <w:szCs w:val="20"/>
              </w:rPr>
            </w:pPr>
            <w:r w:rsidRPr="003917B9">
              <w:rPr>
                <w:rFonts w:ascii="Times New Roman" w:hAnsi="Times New Roman" w:cs="Times New Roman"/>
                <w:b/>
                <w:sz w:val="20"/>
                <w:szCs w:val="20"/>
              </w:rPr>
              <w:t>Nr. art.</w:t>
            </w:r>
          </w:p>
        </w:tc>
        <w:tc>
          <w:tcPr>
            <w:tcW w:w="4590" w:type="dxa"/>
            <w:vAlign w:val="center"/>
          </w:tcPr>
          <w:p w14:paraId="2579E1F7" w14:textId="77777777" w:rsidR="00C654D5" w:rsidRPr="003917B9" w:rsidRDefault="002B29A3" w:rsidP="003917B9">
            <w:pPr>
              <w:spacing w:after="0" w:line="240" w:lineRule="auto"/>
              <w:jc w:val="center"/>
              <w:rPr>
                <w:rFonts w:ascii="Times New Roman" w:hAnsi="Times New Roman" w:cs="Times New Roman"/>
                <w:b/>
                <w:sz w:val="20"/>
                <w:szCs w:val="20"/>
              </w:rPr>
            </w:pPr>
            <w:r w:rsidRPr="003917B9">
              <w:rPr>
                <w:rFonts w:ascii="Times New Roman" w:hAnsi="Times New Roman" w:cs="Times New Roman"/>
                <w:b/>
                <w:sz w:val="20"/>
                <w:szCs w:val="20"/>
              </w:rPr>
              <w:t>ANRE – propunere</w:t>
            </w:r>
          </w:p>
        </w:tc>
        <w:tc>
          <w:tcPr>
            <w:tcW w:w="900" w:type="dxa"/>
            <w:vAlign w:val="center"/>
          </w:tcPr>
          <w:p w14:paraId="4FDE92A0" w14:textId="77777777" w:rsidR="00C654D5" w:rsidRPr="003917B9" w:rsidRDefault="002B29A3" w:rsidP="003917B9">
            <w:pPr>
              <w:spacing w:after="0" w:line="240" w:lineRule="auto"/>
              <w:jc w:val="center"/>
              <w:rPr>
                <w:rFonts w:ascii="Times New Roman" w:hAnsi="Times New Roman" w:cs="Times New Roman"/>
                <w:bCs/>
                <w:sz w:val="20"/>
                <w:szCs w:val="20"/>
              </w:rPr>
            </w:pPr>
            <w:r w:rsidRPr="003917B9">
              <w:rPr>
                <w:rFonts w:ascii="Times New Roman" w:hAnsi="Times New Roman" w:cs="Times New Roman"/>
                <w:b/>
                <w:bCs/>
                <w:sz w:val="20"/>
                <w:szCs w:val="20"/>
              </w:rPr>
              <w:t>Operator</w:t>
            </w:r>
          </w:p>
        </w:tc>
        <w:tc>
          <w:tcPr>
            <w:tcW w:w="4410" w:type="dxa"/>
            <w:vAlign w:val="center"/>
          </w:tcPr>
          <w:p w14:paraId="28ABF26C" w14:textId="77777777" w:rsidR="00C654D5" w:rsidRPr="003917B9" w:rsidRDefault="002B29A3" w:rsidP="003917B9">
            <w:pPr>
              <w:spacing w:after="0" w:line="240" w:lineRule="auto"/>
              <w:jc w:val="center"/>
              <w:rPr>
                <w:rFonts w:ascii="Times New Roman" w:hAnsi="Times New Roman" w:cs="Times New Roman"/>
                <w:b/>
                <w:color w:val="002060"/>
                <w:sz w:val="20"/>
                <w:szCs w:val="20"/>
              </w:rPr>
            </w:pPr>
            <w:r w:rsidRPr="003917B9">
              <w:rPr>
                <w:rFonts w:ascii="Times New Roman" w:hAnsi="Times New Roman" w:cs="Times New Roman"/>
                <w:b/>
                <w:bCs/>
                <w:color w:val="000000"/>
                <w:sz w:val="20"/>
                <w:szCs w:val="20"/>
              </w:rPr>
              <w:t>Propuneri Operatori</w:t>
            </w:r>
          </w:p>
        </w:tc>
        <w:tc>
          <w:tcPr>
            <w:tcW w:w="1958" w:type="dxa"/>
            <w:vAlign w:val="center"/>
          </w:tcPr>
          <w:p w14:paraId="677FDB18" w14:textId="77777777" w:rsidR="00C654D5" w:rsidRPr="003917B9" w:rsidRDefault="002B29A3" w:rsidP="003917B9">
            <w:pPr>
              <w:spacing w:after="0" w:line="240" w:lineRule="auto"/>
              <w:jc w:val="center"/>
              <w:rPr>
                <w:rFonts w:ascii="Times New Roman" w:hAnsi="Times New Roman" w:cs="Times New Roman"/>
                <w:b/>
                <w:sz w:val="20"/>
                <w:szCs w:val="20"/>
              </w:rPr>
            </w:pPr>
            <w:r w:rsidRPr="003917B9">
              <w:rPr>
                <w:rFonts w:ascii="Times New Roman" w:hAnsi="Times New Roman" w:cs="Times New Roman"/>
                <w:b/>
                <w:bCs/>
                <w:color w:val="000000"/>
                <w:sz w:val="20"/>
                <w:szCs w:val="20"/>
              </w:rPr>
              <w:t>Motivatie</w:t>
            </w:r>
          </w:p>
        </w:tc>
        <w:tc>
          <w:tcPr>
            <w:tcW w:w="2126" w:type="dxa"/>
            <w:vAlign w:val="center"/>
          </w:tcPr>
          <w:p w14:paraId="2F051AF6" w14:textId="77777777" w:rsidR="00C654D5" w:rsidRPr="003917B9" w:rsidRDefault="002B29A3" w:rsidP="003917B9">
            <w:pPr>
              <w:spacing w:after="0" w:line="240" w:lineRule="auto"/>
              <w:jc w:val="center"/>
              <w:rPr>
                <w:rFonts w:ascii="Times New Roman" w:hAnsi="Times New Roman" w:cs="Times New Roman"/>
                <w:b/>
                <w:bCs/>
                <w:color w:val="000000"/>
                <w:sz w:val="20"/>
                <w:szCs w:val="20"/>
              </w:rPr>
            </w:pPr>
            <w:r w:rsidRPr="003917B9">
              <w:rPr>
                <w:rFonts w:ascii="Times New Roman" w:hAnsi="Times New Roman" w:cs="Times New Roman"/>
                <w:b/>
                <w:bCs/>
                <w:color w:val="000000"/>
                <w:sz w:val="20"/>
                <w:szCs w:val="20"/>
              </w:rPr>
              <w:t>PDV ANRE</w:t>
            </w:r>
          </w:p>
        </w:tc>
      </w:tr>
      <w:tr w:rsidR="00F0102A" w:rsidRPr="003917B9" w14:paraId="3899EF5A" w14:textId="77777777" w:rsidTr="0048104B">
        <w:tc>
          <w:tcPr>
            <w:tcW w:w="568" w:type="dxa"/>
          </w:tcPr>
          <w:p w14:paraId="272FF9FD" w14:textId="3092A453" w:rsidR="00F0102A" w:rsidRPr="003917B9" w:rsidRDefault="0048104B" w:rsidP="003917B9">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1.</w:t>
            </w:r>
          </w:p>
        </w:tc>
        <w:tc>
          <w:tcPr>
            <w:tcW w:w="758" w:type="dxa"/>
            <w:vAlign w:val="center"/>
          </w:tcPr>
          <w:p w14:paraId="333876B4" w14:textId="77777777" w:rsidR="00F0102A" w:rsidRPr="003917B9" w:rsidRDefault="00A77921" w:rsidP="003917B9">
            <w:pPr>
              <w:spacing w:after="0" w:line="240" w:lineRule="auto"/>
              <w:jc w:val="center"/>
              <w:rPr>
                <w:rFonts w:ascii="Times New Roman" w:hAnsi="Times New Roman" w:cs="Times New Roman"/>
                <w:b/>
                <w:sz w:val="20"/>
                <w:szCs w:val="20"/>
              </w:rPr>
            </w:pPr>
            <w:r w:rsidRPr="003917B9">
              <w:rPr>
                <w:rFonts w:ascii="Times New Roman" w:hAnsi="Times New Roman" w:cs="Times New Roman"/>
                <w:b/>
                <w:sz w:val="20"/>
                <w:szCs w:val="20"/>
              </w:rPr>
              <w:t>Art. I</w:t>
            </w:r>
          </w:p>
          <w:p w14:paraId="6F41A73A" w14:textId="77777777" w:rsidR="00A77921" w:rsidRPr="003917B9" w:rsidRDefault="00A77921" w:rsidP="003917B9">
            <w:pPr>
              <w:spacing w:after="0" w:line="240" w:lineRule="auto"/>
              <w:jc w:val="center"/>
              <w:rPr>
                <w:rFonts w:ascii="Times New Roman" w:hAnsi="Times New Roman" w:cs="Times New Roman"/>
                <w:b/>
                <w:sz w:val="20"/>
                <w:szCs w:val="20"/>
              </w:rPr>
            </w:pPr>
            <w:r w:rsidRPr="003917B9">
              <w:rPr>
                <w:rFonts w:ascii="Times New Roman" w:hAnsi="Times New Roman" w:cs="Times New Roman"/>
                <w:b/>
                <w:sz w:val="20"/>
                <w:szCs w:val="20"/>
              </w:rPr>
              <w:t>pct. 1</w:t>
            </w:r>
          </w:p>
          <w:p w14:paraId="76961FB8" w14:textId="598CD472" w:rsidR="00A77921" w:rsidRPr="003917B9" w:rsidRDefault="00A77921" w:rsidP="003917B9">
            <w:pPr>
              <w:spacing w:after="0" w:line="240" w:lineRule="auto"/>
              <w:rPr>
                <w:rFonts w:ascii="Times New Roman" w:hAnsi="Times New Roman" w:cs="Times New Roman"/>
                <w:b/>
                <w:sz w:val="20"/>
                <w:szCs w:val="20"/>
              </w:rPr>
            </w:pPr>
          </w:p>
        </w:tc>
        <w:tc>
          <w:tcPr>
            <w:tcW w:w="4590" w:type="dxa"/>
            <w:vAlign w:val="center"/>
          </w:tcPr>
          <w:p w14:paraId="29827E94" w14:textId="724DFCDE" w:rsidR="00A77921" w:rsidRPr="003917B9" w:rsidRDefault="00A77921" w:rsidP="003917B9">
            <w:pPr>
              <w:spacing w:after="0" w:line="240" w:lineRule="auto"/>
              <w:jc w:val="both"/>
              <w:rPr>
                <w:rFonts w:ascii="Times New Roman" w:hAnsi="Times New Roman" w:cs="Times New Roman"/>
                <w:sz w:val="20"/>
                <w:szCs w:val="20"/>
              </w:rPr>
            </w:pPr>
            <w:r w:rsidRPr="003917B9">
              <w:rPr>
                <w:rFonts w:ascii="Times New Roman" w:hAnsi="Times New Roman" w:cs="Times New Roman"/>
                <w:sz w:val="20"/>
                <w:szCs w:val="20"/>
              </w:rPr>
              <w:t>Articolul 4 se modifică și va avea următorul cuprins:</w:t>
            </w:r>
          </w:p>
          <w:p w14:paraId="34EACF34" w14:textId="68227E40" w:rsidR="00A77921" w:rsidRPr="003917B9" w:rsidRDefault="00A77921" w:rsidP="003917B9">
            <w:pPr>
              <w:spacing w:after="0" w:line="240" w:lineRule="auto"/>
              <w:jc w:val="both"/>
              <w:rPr>
                <w:rFonts w:ascii="Times New Roman" w:hAnsi="Times New Roman" w:cs="Times New Roman"/>
                <w:sz w:val="20"/>
                <w:szCs w:val="20"/>
              </w:rPr>
            </w:pPr>
            <w:r w:rsidRPr="003917B9">
              <w:rPr>
                <w:rFonts w:ascii="Times New Roman" w:hAnsi="Times New Roman" w:cs="Times New Roman"/>
                <w:sz w:val="20"/>
                <w:szCs w:val="20"/>
              </w:rPr>
              <w:t>(...)</w:t>
            </w:r>
          </w:p>
          <w:p w14:paraId="287C3645" w14:textId="403AC41E" w:rsidR="00A77921" w:rsidRPr="003917B9" w:rsidRDefault="00A77921" w:rsidP="003917B9">
            <w:pPr>
              <w:spacing w:after="0" w:line="240" w:lineRule="auto"/>
              <w:jc w:val="both"/>
              <w:rPr>
                <w:rFonts w:ascii="Times New Roman" w:hAnsi="Times New Roman" w:cs="Times New Roman"/>
                <w:sz w:val="20"/>
                <w:szCs w:val="20"/>
              </w:rPr>
            </w:pPr>
            <w:r w:rsidRPr="003917B9">
              <w:rPr>
                <w:rFonts w:ascii="Times New Roman" w:hAnsi="Times New Roman" w:cs="Times New Roman"/>
                <w:sz w:val="20"/>
                <w:szCs w:val="20"/>
              </w:rPr>
              <w:t xml:space="preserve">(3) În cazul clienților casnici din </w:t>
            </w:r>
          </w:p>
          <w:p w14:paraId="784BDA9D" w14:textId="16507A9A" w:rsidR="00F0102A" w:rsidRPr="003917B9" w:rsidRDefault="00A77921" w:rsidP="003917B9">
            <w:pPr>
              <w:spacing w:after="0" w:line="240" w:lineRule="auto"/>
              <w:jc w:val="both"/>
              <w:rPr>
                <w:rFonts w:ascii="Times New Roman" w:hAnsi="Times New Roman" w:cs="Times New Roman"/>
                <w:sz w:val="20"/>
                <w:szCs w:val="20"/>
              </w:rPr>
            </w:pPr>
            <w:r w:rsidRPr="003917B9">
              <w:rPr>
                <w:rFonts w:ascii="Times New Roman" w:hAnsi="Times New Roman" w:cs="Times New Roman"/>
                <w:sz w:val="20"/>
                <w:szCs w:val="20"/>
              </w:rPr>
              <w:t>portofoliul unui furnizor de ultimă instanță, care încheie cu un alt furnizor un contract concurențial cu intrare în vigoare în perioada 1 - 31 ianuarie.2021, consumul de energie electrică din perioada cuprinsă între data de 1 ianuarie 2021 și data intrării în vigoare a contractului concurențial se facturează la prețul din oferta pentru serviciu universal comunicată de către furnizorul de ultimă instanță.</w:t>
            </w:r>
          </w:p>
        </w:tc>
        <w:tc>
          <w:tcPr>
            <w:tcW w:w="900" w:type="dxa"/>
            <w:vAlign w:val="center"/>
          </w:tcPr>
          <w:p w14:paraId="110EB425" w14:textId="7E408326" w:rsidR="00F0102A" w:rsidRPr="003917B9" w:rsidRDefault="00F36031" w:rsidP="003917B9">
            <w:pPr>
              <w:spacing w:after="0" w:line="240" w:lineRule="auto"/>
              <w:jc w:val="both"/>
              <w:rPr>
                <w:rFonts w:ascii="Times New Roman" w:hAnsi="Times New Roman" w:cs="Times New Roman"/>
                <w:bCs/>
                <w:sz w:val="20"/>
                <w:szCs w:val="20"/>
              </w:rPr>
            </w:pPr>
            <w:r w:rsidRPr="003917B9">
              <w:rPr>
                <w:rFonts w:ascii="Times New Roman" w:hAnsi="Times New Roman" w:cs="Times New Roman"/>
                <w:sz w:val="20"/>
                <w:szCs w:val="20"/>
              </w:rPr>
              <w:t>Tinmar</w:t>
            </w:r>
          </w:p>
        </w:tc>
        <w:tc>
          <w:tcPr>
            <w:tcW w:w="4410" w:type="dxa"/>
            <w:vAlign w:val="center"/>
          </w:tcPr>
          <w:p w14:paraId="01A61DEE" w14:textId="77777777" w:rsidR="003917B9" w:rsidRPr="003917B9" w:rsidRDefault="003917B9" w:rsidP="003917B9">
            <w:pPr>
              <w:spacing w:after="0" w:line="240" w:lineRule="auto"/>
              <w:jc w:val="both"/>
              <w:rPr>
                <w:rFonts w:ascii="Times New Roman" w:hAnsi="Times New Roman" w:cs="Times New Roman"/>
                <w:sz w:val="20"/>
                <w:szCs w:val="20"/>
              </w:rPr>
            </w:pPr>
            <w:r w:rsidRPr="003917B9">
              <w:rPr>
                <w:rFonts w:ascii="Times New Roman" w:hAnsi="Times New Roman" w:cs="Times New Roman"/>
                <w:sz w:val="20"/>
                <w:szCs w:val="20"/>
              </w:rPr>
              <w:t>Articolul 4 se modifică și va avea următorul cuprins:</w:t>
            </w:r>
          </w:p>
          <w:p w14:paraId="5CD6D51A" w14:textId="77777777" w:rsidR="003917B9" w:rsidRPr="003917B9" w:rsidRDefault="003917B9" w:rsidP="003917B9">
            <w:pPr>
              <w:spacing w:after="0" w:line="240" w:lineRule="auto"/>
              <w:jc w:val="both"/>
              <w:rPr>
                <w:rFonts w:ascii="Times New Roman" w:hAnsi="Times New Roman" w:cs="Times New Roman"/>
                <w:sz w:val="20"/>
                <w:szCs w:val="20"/>
              </w:rPr>
            </w:pPr>
            <w:r w:rsidRPr="003917B9">
              <w:rPr>
                <w:rFonts w:ascii="Times New Roman" w:hAnsi="Times New Roman" w:cs="Times New Roman"/>
                <w:sz w:val="20"/>
                <w:szCs w:val="20"/>
              </w:rPr>
              <w:t>(...)</w:t>
            </w:r>
          </w:p>
          <w:p w14:paraId="41A8BEA2" w14:textId="77777777" w:rsidR="003917B9" w:rsidRPr="003917B9" w:rsidRDefault="003917B9" w:rsidP="003917B9">
            <w:pPr>
              <w:spacing w:after="0" w:line="240" w:lineRule="auto"/>
              <w:jc w:val="both"/>
              <w:rPr>
                <w:rFonts w:ascii="Times New Roman" w:hAnsi="Times New Roman" w:cs="Times New Roman"/>
                <w:bCs/>
                <w:color w:val="000000"/>
                <w:sz w:val="20"/>
                <w:szCs w:val="20"/>
              </w:rPr>
            </w:pPr>
          </w:p>
          <w:p w14:paraId="7C21B3B3" w14:textId="55D0ADCF" w:rsidR="00F0102A" w:rsidRPr="003917B9" w:rsidRDefault="00A77921" w:rsidP="003917B9">
            <w:pPr>
              <w:spacing w:after="0" w:line="240" w:lineRule="auto"/>
              <w:jc w:val="both"/>
              <w:rPr>
                <w:rFonts w:ascii="Times New Roman" w:hAnsi="Times New Roman" w:cs="Times New Roman"/>
                <w:bCs/>
                <w:color w:val="000000"/>
                <w:sz w:val="20"/>
                <w:szCs w:val="20"/>
              </w:rPr>
            </w:pPr>
            <w:r w:rsidRPr="003917B9">
              <w:rPr>
                <w:rFonts w:ascii="Times New Roman" w:hAnsi="Times New Roman" w:cs="Times New Roman"/>
                <w:bCs/>
                <w:color w:val="000000"/>
                <w:sz w:val="20"/>
                <w:szCs w:val="20"/>
              </w:rPr>
              <w:t xml:space="preserve">(3) În cazul clienților casnici din portofoliul unui furnizor de ultimă instanță, care încheie cu un alt furnizor un contract concurențial cu intrare în vigoare în perioada 1 - 31 ianuarie.2021, consumul de energie electrică din perioada cuprinsă între data de 1 ianuarie 2021 și </w:t>
            </w:r>
            <w:r w:rsidRPr="003917B9">
              <w:rPr>
                <w:rFonts w:ascii="Times New Roman" w:hAnsi="Times New Roman" w:cs="Times New Roman"/>
                <w:bCs/>
                <w:color w:val="FF0000"/>
                <w:sz w:val="20"/>
                <w:szCs w:val="20"/>
              </w:rPr>
              <w:t xml:space="preserve">data incetarii contractului </w:t>
            </w:r>
            <w:r w:rsidRPr="003917B9">
              <w:rPr>
                <w:rFonts w:ascii="Times New Roman" w:hAnsi="Times New Roman" w:cs="Times New Roman"/>
                <w:bCs/>
                <w:color w:val="000000"/>
                <w:sz w:val="20"/>
                <w:szCs w:val="20"/>
              </w:rPr>
              <w:t>se facturează la prețul din oferta pentru serviciu universal comunicată de către furnizorul de ultimă instanță.</w:t>
            </w:r>
          </w:p>
        </w:tc>
        <w:tc>
          <w:tcPr>
            <w:tcW w:w="1958" w:type="dxa"/>
            <w:vAlign w:val="center"/>
          </w:tcPr>
          <w:p w14:paraId="33F7C613" w14:textId="77777777" w:rsidR="00F0102A" w:rsidRPr="003917B9" w:rsidRDefault="00F0102A" w:rsidP="003917B9">
            <w:pPr>
              <w:spacing w:after="0" w:line="240" w:lineRule="auto"/>
              <w:jc w:val="center"/>
              <w:rPr>
                <w:rFonts w:ascii="Times New Roman" w:hAnsi="Times New Roman" w:cs="Times New Roman"/>
                <w:b/>
                <w:bCs/>
                <w:color w:val="000000"/>
                <w:sz w:val="20"/>
                <w:szCs w:val="20"/>
              </w:rPr>
            </w:pPr>
          </w:p>
        </w:tc>
        <w:tc>
          <w:tcPr>
            <w:tcW w:w="2126" w:type="dxa"/>
            <w:vAlign w:val="center"/>
          </w:tcPr>
          <w:p w14:paraId="43769E0B" w14:textId="78FFC19C" w:rsidR="00F0102A" w:rsidRPr="004528C7" w:rsidRDefault="004528C7" w:rsidP="004528C7">
            <w:pPr>
              <w:spacing w:after="0" w:line="240" w:lineRule="auto"/>
              <w:rPr>
                <w:rFonts w:ascii="Times New Roman" w:hAnsi="Times New Roman" w:cs="Times New Roman"/>
                <w:bCs/>
                <w:color w:val="000000"/>
                <w:sz w:val="20"/>
                <w:szCs w:val="20"/>
              </w:rPr>
            </w:pPr>
            <w:r w:rsidRPr="004528C7">
              <w:rPr>
                <w:rFonts w:ascii="Times New Roman" w:hAnsi="Times New Roman" w:cs="Times New Roman"/>
                <w:bCs/>
                <w:color w:val="000000"/>
                <w:sz w:val="20"/>
                <w:szCs w:val="20"/>
              </w:rPr>
              <w:t>Nu se accepta. Pentru claritate se pastreaza forma din proiectul de ordin</w:t>
            </w:r>
          </w:p>
        </w:tc>
      </w:tr>
      <w:tr w:rsidR="00A77921" w:rsidRPr="003917B9" w14:paraId="70C5152F" w14:textId="77777777" w:rsidTr="0048104B">
        <w:tc>
          <w:tcPr>
            <w:tcW w:w="568" w:type="dxa"/>
            <w:shd w:val="clear" w:color="auto" w:fill="auto"/>
          </w:tcPr>
          <w:p w14:paraId="3ACD4F0D" w14:textId="72057DC5" w:rsidR="00A77921" w:rsidRPr="003917B9" w:rsidRDefault="0048104B" w:rsidP="003917B9">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2.</w:t>
            </w:r>
          </w:p>
        </w:tc>
        <w:tc>
          <w:tcPr>
            <w:tcW w:w="758" w:type="dxa"/>
          </w:tcPr>
          <w:p w14:paraId="0ECA1765" w14:textId="77777777" w:rsidR="00A77921" w:rsidRPr="003917B9" w:rsidRDefault="00A77921" w:rsidP="003917B9">
            <w:pPr>
              <w:spacing w:after="0" w:line="240" w:lineRule="auto"/>
              <w:jc w:val="center"/>
              <w:rPr>
                <w:rFonts w:ascii="Times New Roman" w:hAnsi="Times New Roman" w:cs="Times New Roman"/>
                <w:b/>
                <w:sz w:val="20"/>
                <w:szCs w:val="20"/>
              </w:rPr>
            </w:pPr>
            <w:r w:rsidRPr="003917B9">
              <w:rPr>
                <w:rFonts w:ascii="Times New Roman" w:hAnsi="Times New Roman" w:cs="Times New Roman"/>
                <w:b/>
                <w:sz w:val="20"/>
                <w:szCs w:val="20"/>
              </w:rPr>
              <w:t>Art. I</w:t>
            </w:r>
          </w:p>
          <w:p w14:paraId="79F033B6" w14:textId="77777777" w:rsidR="00A77921" w:rsidRPr="003917B9" w:rsidRDefault="00A77921" w:rsidP="003917B9">
            <w:pPr>
              <w:spacing w:after="0" w:line="240" w:lineRule="auto"/>
              <w:jc w:val="center"/>
              <w:rPr>
                <w:rFonts w:ascii="Times New Roman" w:hAnsi="Times New Roman" w:cs="Times New Roman"/>
                <w:b/>
                <w:sz w:val="20"/>
                <w:szCs w:val="20"/>
              </w:rPr>
            </w:pPr>
            <w:r w:rsidRPr="003917B9">
              <w:rPr>
                <w:rFonts w:ascii="Times New Roman" w:hAnsi="Times New Roman" w:cs="Times New Roman"/>
                <w:b/>
                <w:sz w:val="20"/>
                <w:szCs w:val="20"/>
              </w:rPr>
              <w:t>pct. 1</w:t>
            </w:r>
          </w:p>
          <w:p w14:paraId="715E7478" w14:textId="77777777" w:rsidR="00A77921" w:rsidRPr="003917B9" w:rsidRDefault="00A77921" w:rsidP="003917B9">
            <w:pPr>
              <w:spacing w:after="0" w:line="240" w:lineRule="auto"/>
              <w:rPr>
                <w:rFonts w:ascii="Times New Roman" w:hAnsi="Times New Roman" w:cs="Times New Roman"/>
                <w:b/>
                <w:sz w:val="20"/>
                <w:szCs w:val="20"/>
              </w:rPr>
            </w:pPr>
          </w:p>
        </w:tc>
        <w:tc>
          <w:tcPr>
            <w:tcW w:w="4590" w:type="dxa"/>
            <w:shd w:val="clear" w:color="auto" w:fill="auto"/>
          </w:tcPr>
          <w:p w14:paraId="4FA71C20" w14:textId="71DEF6CC" w:rsidR="00A77921" w:rsidRPr="003917B9" w:rsidRDefault="00A77921" w:rsidP="003917B9">
            <w:pPr>
              <w:spacing w:after="0" w:line="240" w:lineRule="auto"/>
              <w:jc w:val="both"/>
              <w:rPr>
                <w:rFonts w:ascii="Times New Roman" w:hAnsi="Times New Roman" w:cs="Times New Roman"/>
                <w:sz w:val="20"/>
                <w:szCs w:val="20"/>
              </w:rPr>
            </w:pPr>
            <w:r w:rsidRPr="003917B9">
              <w:rPr>
                <w:rFonts w:ascii="Times New Roman" w:hAnsi="Times New Roman" w:cs="Times New Roman"/>
                <w:sz w:val="20"/>
                <w:szCs w:val="20"/>
              </w:rPr>
              <w:t>(4) Operatorii economici care au și calitatea de furnizori de ultimă instanță, care încheie contracte concurențiale cu clienții casnici în condițiile prevăzute la alin. (2), includ într-o factură emisă în termen de maxim 90 de zile de la data încetării contractului încheiat în calitate de furnizor de ultimă instanță cu clientul casnic, o regularizare comercială, astfel încât valoarea consumului de energie electrică realizat de acești clienți în perioada cuprinsă între data de 1 ianuarie 2021 și data încetării contractului încheiat cu furnizorul de ultimă instanță, rezultată după aplicarea regularizarii să fie aceeași cu valoarea care ar fi rezultat în condițiile aplicării, în aceeasi perioadă, a ofertei concurențiale pe baza careia a fost incheiat contractul concurential.</w:t>
            </w:r>
          </w:p>
        </w:tc>
        <w:tc>
          <w:tcPr>
            <w:tcW w:w="900" w:type="dxa"/>
            <w:shd w:val="clear" w:color="auto" w:fill="auto"/>
          </w:tcPr>
          <w:p w14:paraId="58EECD44" w14:textId="33403EE4" w:rsidR="00A77921" w:rsidRPr="003917B9" w:rsidRDefault="00F36031" w:rsidP="003917B9">
            <w:pPr>
              <w:shd w:val="clear" w:color="auto" w:fill="FFFFFF"/>
              <w:spacing w:after="0" w:line="240" w:lineRule="auto"/>
              <w:rPr>
                <w:rFonts w:ascii="Times New Roman" w:hAnsi="Times New Roman" w:cs="Times New Roman"/>
                <w:sz w:val="20"/>
                <w:szCs w:val="20"/>
              </w:rPr>
            </w:pPr>
            <w:r w:rsidRPr="003917B9">
              <w:rPr>
                <w:rFonts w:ascii="Times New Roman" w:hAnsi="Times New Roman" w:cs="Times New Roman"/>
                <w:sz w:val="20"/>
                <w:szCs w:val="20"/>
              </w:rPr>
              <w:t>Tinmar</w:t>
            </w:r>
          </w:p>
        </w:tc>
        <w:tc>
          <w:tcPr>
            <w:tcW w:w="4410" w:type="dxa"/>
            <w:shd w:val="clear" w:color="auto" w:fill="auto"/>
          </w:tcPr>
          <w:p w14:paraId="5C459B25" w14:textId="77777777" w:rsidR="00A77921" w:rsidRPr="003917B9" w:rsidRDefault="00A77921" w:rsidP="003917B9">
            <w:pPr>
              <w:pStyle w:val="ListParagraph"/>
              <w:spacing w:after="0" w:line="240" w:lineRule="auto"/>
              <w:ind w:left="0"/>
              <w:jc w:val="both"/>
              <w:rPr>
                <w:rFonts w:ascii="Times New Roman" w:hAnsi="Times New Roman" w:cs="Times New Roman"/>
                <w:sz w:val="20"/>
                <w:szCs w:val="20"/>
              </w:rPr>
            </w:pPr>
          </w:p>
        </w:tc>
        <w:tc>
          <w:tcPr>
            <w:tcW w:w="1958" w:type="dxa"/>
          </w:tcPr>
          <w:p w14:paraId="77ECE9B3" w14:textId="77777777" w:rsidR="00A77921" w:rsidRPr="003917B9" w:rsidRDefault="00A77921" w:rsidP="003917B9">
            <w:pPr>
              <w:pStyle w:val="CommentText"/>
              <w:spacing w:after="0"/>
              <w:rPr>
                <w:rFonts w:ascii="Times New Roman" w:hAnsi="Times New Roman" w:cs="Times New Roman"/>
              </w:rPr>
            </w:pPr>
            <w:r w:rsidRPr="003917B9">
              <w:rPr>
                <w:rFonts w:ascii="Times New Roman" w:hAnsi="Times New Roman" w:cs="Times New Roman"/>
              </w:rPr>
              <w:t xml:space="preserve">Se intervine asupra prevederilor contractuale dintre parti si asupra modului de derulare a businesului de catre furnizor. Exista posibilitatea ca furnizorul sa fie in situatia de a face regularizare pe intreg anul 2020. </w:t>
            </w:r>
          </w:p>
          <w:p w14:paraId="755DB46D" w14:textId="77777777" w:rsidR="00A77921" w:rsidRPr="003917B9" w:rsidRDefault="00A77921" w:rsidP="003917B9">
            <w:pPr>
              <w:tabs>
                <w:tab w:val="left" w:pos="237"/>
                <w:tab w:val="num" w:pos="900"/>
                <w:tab w:val="left" w:pos="1497"/>
              </w:tabs>
              <w:spacing w:after="0" w:line="240" w:lineRule="auto"/>
              <w:jc w:val="both"/>
              <w:rPr>
                <w:rFonts w:ascii="Times New Roman" w:hAnsi="Times New Roman" w:cs="Times New Roman"/>
                <w:sz w:val="20"/>
                <w:szCs w:val="20"/>
                <w:lang w:val="fr-FR"/>
              </w:rPr>
            </w:pPr>
          </w:p>
        </w:tc>
        <w:tc>
          <w:tcPr>
            <w:tcW w:w="2126" w:type="dxa"/>
          </w:tcPr>
          <w:p w14:paraId="26DFBF92" w14:textId="71825330" w:rsidR="00A77921" w:rsidRPr="003917B9" w:rsidRDefault="004528C7" w:rsidP="003917B9">
            <w:pPr>
              <w:spacing w:after="0" w:line="240" w:lineRule="auto"/>
              <w:rPr>
                <w:rFonts w:ascii="Times New Roman" w:hAnsi="Times New Roman" w:cs="Times New Roman"/>
                <w:sz w:val="20"/>
                <w:szCs w:val="20"/>
              </w:rPr>
            </w:pPr>
            <w:r>
              <w:rPr>
                <w:rFonts w:ascii="Times New Roman" w:hAnsi="Times New Roman" w:cs="Times New Roman"/>
                <w:sz w:val="20"/>
                <w:szCs w:val="20"/>
              </w:rPr>
              <w:t>Se intervine doar asupra activitatii FUI care desfasoara activitatea conform reglementarilor ANRE.</w:t>
            </w:r>
          </w:p>
        </w:tc>
      </w:tr>
      <w:tr w:rsidR="00F36031" w:rsidRPr="003917B9" w14:paraId="039B6A15" w14:textId="77777777" w:rsidTr="0048104B">
        <w:tc>
          <w:tcPr>
            <w:tcW w:w="568" w:type="dxa"/>
            <w:shd w:val="clear" w:color="auto" w:fill="auto"/>
          </w:tcPr>
          <w:p w14:paraId="08CD7B0D" w14:textId="1B60E1E0" w:rsidR="00F36031" w:rsidRPr="003917B9" w:rsidRDefault="0048104B" w:rsidP="003917B9">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3.</w:t>
            </w:r>
          </w:p>
        </w:tc>
        <w:tc>
          <w:tcPr>
            <w:tcW w:w="758" w:type="dxa"/>
          </w:tcPr>
          <w:p w14:paraId="5BA1CDC8" w14:textId="77777777" w:rsidR="00F36031" w:rsidRPr="003917B9" w:rsidRDefault="00F36031" w:rsidP="003917B9">
            <w:pPr>
              <w:spacing w:after="0" w:line="240" w:lineRule="auto"/>
              <w:rPr>
                <w:rFonts w:ascii="Times New Roman" w:hAnsi="Times New Roman" w:cs="Times New Roman"/>
                <w:b/>
                <w:sz w:val="20"/>
                <w:szCs w:val="20"/>
              </w:rPr>
            </w:pPr>
            <w:r w:rsidRPr="003917B9">
              <w:rPr>
                <w:rFonts w:ascii="Times New Roman" w:hAnsi="Times New Roman" w:cs="Times New Roman"/>
                <w:b/>
                <w:sz w:val="20"/>
                <w:szCs w:val="20"/>
              </w:rPr>
              <w:t>Art. I</w:t>
            </w:r>
          </w:p>
          <w:p w14:paraId="69606438" w14:textId="77777777" w:rsidR="00F36031" w:rsidRPr="003917B9" w:rsidRDefault="00F36031" w:rsidP="003917B9">
            <w:pPr>
              <w:spacing w:after="0" w:line="240" w:lineRule="auto"/>
              <w:rPr>
                <w:rFonts w:ascii="Times New Roman" w:hAnsi="Times New Roman" w:cs="Times New Roman"/>
                <w:b/>
                <w:sz w:val="20"/>
                <w:szCs w:val="20"/>
              </w:rPr>
            </w:pPr>
            <w:r w:rsidRPr="003917B9">
              <w:rPr>
                <w:rFonts w:ascii="Times New Roman" w:hAnsi="Times New Roman" w:cs="Times New Roman"/>
                <w:b/>
                <w:sz w:val="20"/>
                <w:szCs w:val="20"/>
              </w:rPr>
              <w:t>Pct. 1</w:t>
            </w:r>
          </w:p>
          <w:p w14:paraId="4DF65054" w14:textId="77777777" w:rsidR="00F36031" w:rsidRPr="003917B9" w:rsidRDefault="00F36031" w:rsidP="003917B9">
            <w:pPr>
              <w:spacing w:after="0" w:line="240" w:lineRule="auto"/>
              <w:jc w:val="center"/>
              <w:rPr>
                <w:rFonts w:ascii="Times New Roman" w:hAnsi="Times New Roman" w:cs="Times New Roman"/>
                <w:b/>
                <w:sz w:val="20"/>
                <w:szCs w:val="20"/>
              </w:rPr>
            </w:pPr>
          </w:p>
        </w:tc>
        <w:tc>
          <w:tcPr>
            <w:tcW w:w="4590" w:type="dxa"/>
            <w:shd w:val="clear" w:color="auto" w:fill="auto"/>
          </w:tcPr>
          <w:p w14:paraId="7D747F9A" w14:textId="6BF739D1" w:rsidR="00F36031" w:rsidRPr="003917B9" w:rsidRDefault="00F36031" w:rsidP="003917B9">
            <w:pPr>
              <w:spacing w:after="0" w:line="240" w:lineRule="auto"/>
              <w:jc w:val="both"/>
              <w:rPr>
                <w:rFonts w:ascii="Times New Roman" w:hAnsi="Times New Roman" w:cs="Times New Roman"/>
                <w:sz w:val="20"/>
                <w:szCs w:val="20"/>
              </w:rPr>
            </w:pPr>
            <w:r w:rsidRPr="003917B9">
              <w:rPr>
                <w:rFonts w:ascii="Times New Roman" w:hAnsi="Times New Roman" w:cs="Times New Roman"/>
                <w:sz w:val="20"/>
                <w:szCs w:val="20"/>
              </w:rPr>
              <w:t xml:space="preserve">(5) Prin derogare de la prevederile pct.4.4 alin. (7) din Condiţiile generale pentru furnizarea energiei electrice la clienţii finali ai furnizorilor de ultimă instanţă, aprobate prin Ordinul președintelui Autorității Naționale de Reglementare în Domeniul Energiei nr. 88/2015, publicat în Monitorul Oficial al României, </w:t>
            </w:r>
            <w:r w:rsidRPr="003917B9">
              <w:rPr>
                <w:rFonts w:ascii="Times New Roman" w:hAnsi="Times New Roman" w:cs="Times New Roman"/>
                <w:sz w:val="20"/>
                <w:szCs w:val="20"/>
              </w:rPr>
              <w:lastRenderedPageBreak/>
              <w:t xml:space="preserve">Partea I, nr. 451 din 24 iunie 2015, cu modificările și completările ulterioare, în situația prevăzută la alin. (2) furnizorul de ultimă instanță are obligaţia de a emite factura cu decontul final ulterior emiterii facturii prevăzute la alin. (4) și de a o comunica clientului casnic în termen de cel mult 5 zile lucrătoare de la data emiterii. </w:t>
            </w:r>
          </w:p>
        </w:tc>
        <w:tc>
          <w:tcPr>
            <w:tcW w:w="900" w:type="dxa"/>
            <w:shd w:val="clear" w:color="auto" w:fill="auto"/>
          </w:tcPr>
          <w:p w14:paraId="79503605" w14:textId="2B955BA5" w:rsidR="00F36031" w:rsidRPr="003917B9" w:rsidRDefault="003917B9" w:rsidP="003917B9">
            <w:pPr>
              <w:shd w:val="clear" w:color="auto" w:fill="FFFFFF"/>
              <w:spacing w:after="0" w:line="240" w:lineRule="auto"/>
              <w:rPr>
                <w:rFonts w:ascii="Times New Roman" w:hAnsi="Times New Roman" w:cs="Times New Roman"/>
                <w:sz w:val="20"/>
                <w:szCs w:val="20"/>
              </w:rPr>
            </w:pPr>
            <w:r w:rsidRPr="003917B9">
              <w:rPr>
                <w:rFonts w:ascii="Times New Roman" w:hAnsi="Times New Roman" w:cs="Times New Roman"/>
                <w:sz w:val="20"/>
                <w:szCs w:val="20"/>
              </w:rPr>
              <w:lastRenderedPageBreak/>
              <w:t xml:space="preserve">CEZ </w:t>
            </w:r>
            <w:r w:rsidR="00F36031" w:rsidRPr="003917B9">
              <w:rPr>
                <w:rFonts w:ascii="Times New Roman" w:hAnsi="Times New Roman" w:cs="Times New Roman"/>
                <w:sz w:val="20"/>
                <w:szCs w:val="20"/>
              </w:rPr>
              <w:t>Vânzare</w:t>
            </w:r>
          </w:p>
        </w:tc>
        <w:tc>
          <w:tcPr>
            <w:tcW w:w="4410" w:type="dxa"/>
            <w:shd w:val="clear" w:color="auto" w:fill="auto"/>
          </w:tcPr>
          <w:p w14:paraId="1535606B" w14:textId="23AAD698" w:rsidR="00F36031" w:rsidRPr="003917B9" w:rsidRDefault="00F36031" w:rsidP="003917B9">
            <w:pPr>
              <w:pStyle w:val="ListParagraph"/>
              <w:spacing w:after="0" w:line="240" w:lineRule="auto"/>
              <w:ind w:left="0"/>
              <w:jc w:val="both"/>
              <w:rPr>
                <w:rFonts w:ascii="Times New Roman" w:hAnsi="Times New Roman" w:cs="Times New Roman"/>
                <w:sz w:val="20"/>
                <w:szCs w:val="20"/>
              </w:rPr>
            </w:pPr>
            <w:r w:rsidRPr="003917B9">
              <w:rPr>
                <w:rFonts w:ascii="Times New Roman" w:hAnsi="Times New Roman" w:cs="Times New Roman"/>
                <w:sz w:val="20"/>
                <w:szCs w:val="20"/>
              </w:rPr>
              <w:t xml:space="preserve">(5) Prin derogare de la prevederile pct.4.4 alin. (7) din Condiţiile generale pentru furnizarea energiei electrice la clienţii finali ai furnizorilor de ultimă instanţă, aprobate prin Ordinul președintelui Autorității Naționale de Reglementare în Domeniul Energiei nr. 88/2015, publicat în Monitorul Oficial al </w:t>
            </w:r>
            <w:r w:rsidRPr="003917B9">
              <w:rPr>
                <w:rFonts w:ascii="Times New Roman" w:hAnsi="Times New Roman" w:cs="Times New Roman"/>
                <w:sz w:val="20"/>
                <w:szCs w:val="20"/>
              </w:rPr>
              <w:lastRenderedPageBreak/>
              <w:t xml:space="preserve">României, Partea I, nr. 451 din 24 iunie 2015, cu modificările și completările ulterioare, </w:t>
            </w:r>
            <w:r w:rsidRPr="003917B9">
              <w:rPr>
                <w:rFonts w:ascii="Times New Roman" w:hAnsi="Times New Roman" w:cs="Times New Roman"/>
                <w:color w:val="FF0000"/>
                <w:sz w:val="20"/>
                <w:szCs w:val="20"/>
              </w:rPr>
              <w:t xml:space="preserve">si fata de prevederile art 27 Regulamentul de furnizare a energiei electrice la clienții finali, aporbat pron ordin ANRE 235/2019 </w:t>
            </w:r>
            <w:r w:rsidRPr="003917B9">
              <w:rPr>
                <w:rFonts w:ascii="Times New Roman" w:hAnsi="Times New Roman" w:cs="Times New Roman"/>
                <w:sz w:val="20"/>
                <w:szCs w:val="20"/>
              </w:rPr>
              <w:t>în situația prevăzută la alin. (2) furnizorul de ultimă instanță are obligaţia de a emite factura cu decontul final ulterior emiterii facturii prevăzute la alin. (4) și de a o comunica clientului casnic în termen de cel mult 5 zile lucrătoare de la data emiterii.</w:t>
            </w:r>
          </w:p>
        </w:tc>
        <w:tc>
          <w:tcPr>
            <w:tcW w:w="1958" w:type="dxa"/>
          </w:tcPr>
          <w:p w14:paraId="3BC0B36D" w14:textId="5AA8A8CC" w:rsidR="00F36031" w:rsidRPr="003917B9" w:rsidRDefault="00F36031" w:rsidP="003917B9">
            <w:pPr>
              <w:pStyle w:val="CommentText"/>
              <w:spacing w:after="0"/>
              <w:rPr>
                <w:rFonts w:ascii="Times New Roman" w:hAnsi="Times New Roman" w:cs="Times New Roman"/>
              </w:rPr>
            </w:pPr>
            <w:proofErr w:type="spellStart"/>
            <w:r w:rsidRPr="003917B9">
              <w:rPr>
                <w:rFonts w:ascii="Times New Roman" w:hAnsi="Times New Roman" w:cs="Times New Roman"/>
                <w:lang w:val="fr-FR"/>
              </w:rPr>
              <w:lastRenderedPageBreak/>
              <w:t>Completare</w:t>
            </w:r>
            <w:proofErr w:type="spellEnd"/>
            <w:r w:rsidRPr="003917B9">
              <w:rPr>
                <w:rFonts w:ascii="Times New Roman" w:hAnsi="Times New Roman" w:cs="Times New Roman"/>
                <w:lang w:val="fr-FR"/>
              </w:rPr>
              <w:t xml:space="preserve"> </w:t>
            </w:r>
            <w:proofErr w:type="spellStart"/>
            <w:r w:rsidRPr="003917B9">
              <w:rPr>
                <w:rFonts w:ascii="Times New Roman" w:hAnsi="Times New Roman" w:cs="Times New Roman"/>
                <w:lang w:val="fr-FR"/>
              </w:rPr>
              <w:t>cu</w:t>
            </w:r>
            <w:proofErr w:type="spellEnd"/>
            <w:r w:rsidRPr="003917B9">
              <w:rPr>
                <w:rFonts w:ascii="Times New Roman" w:hAnsi="Times New Roman" w:cs="Times New Roman"/>
                <w:lang w:val="fr-FR"/>
              </w:rPr>
              <w:t xml:space="preserve"> </w:t>
            </w:r>
            <w:proofErr w:type="spellStart"/>
            <w:r w:rsidRPr="003917B9">
              <w:rPr>
                <w:rFonts w:ascii="Times New Roman" w:hAnsi="Times New Roman" w:cs="Times New Roman"/>
                <w:lang w:val="fr-FR"/>
              </w:rPr>
              <w:t>privire</w:t>
            </w:r>
            <w:proofErr w:type="spellEnd"/>
            <w:r w:rsidRPr="003917B9">
              <w:rPr>
                <w:rFonts w:ascii="Times New Roman" w:hAnsi="Times New Roman" w:cs="Times New Roman"/>
                <w:lang w:val="fr-FR"/>
              </w:rPr>
              <w:t xml:space="preserve"> la </w:t>
            </w:r>
            <w:proofErr w:type="spellStart"/>
            <w:r w:rsidRPr="003917B9">
              <w:rPr>
                <w:rFonts w:ascii="Times New Roman" w:hAnsi="Times New Roman" w:cs="Times New Roman"/>
                <w:lang w:val="fr-FR"/>
              </w:rPr>
              <w:t>derogarile</w:t>
            </w:r>
            <w:proofErr w:type="spellEnd"/>
            <w:r w:rsidRPr="003917B9">
              <w:rPr>
                <w:rFonts w:ascii="Times New Roman" w:hAnsi="Times New Roman" w:cs="Times New Roman"/>
                <w:lang w:val="fr-FR"/>
              </w:rPr>
              <w:t xml:space="preserve"> </w:t>
            </w:r>
            <w:proofErr w:type="spellStart"/>
            <w:r w:rsidRPr="003917B9">
              <w:rPr>
                <w:rFonts w:ascii="Times New Roman" w:hAnsi="Times New Roman" w:cs="Times New Roman"/>
                <w:lang w:val="fr-FR"/>
              </w:rPr>
              <w:t>fata</w:t>
            </w:r>
            <w:proofErr w:type="spellEnd"/>
            <w:r w:rsidRPr="003917B9">
              <w:rPr>
                <w:rFonts w:ascii="Times New Roman" w:hAnsi="Times New Roman" w:cs="Times New Roman"/>
                <w:lang w:val="fr-FR"/>
              </w:rPr>
              <w:t xml:space="preserve"> de </w:t>
            </w:r>
            <w:proofErr w:type="spellStart"/>
            <w:r w:rsidRPr="003917B9">
              <w:rPr>
                <w:rFonts w:ascii="Times New Roman" w:hAnsi="Times New Roman" w:cs="Times New Roman"/>
                <w:lang w:val="fr-FR"/>
              </w:rPr>
              <w:t>cadrul</w:t>
            </w:r>
            <w:proofErr w:type="spellEnd"/>
            <w:r w:rsidRPr="003917B9">
              <w:rPr>
                <w:rFonts w:ascii="Times New Roman" w:hAnsi="Times New Roman" w:cs="Times New Roman"/>
                <w:lang w:val="fr-FR"/>
              </w:rPr>
              <w:t xml:space="preserve"> curent de </w:t>
            </w:r>
            <w:proofErr w:type="spellStart"/>
            <w:r w:rsidRPr="003917B9">
              <w:rPr>
                <w:rFonts w:ascii="Times New Roman" w:hAnsi="Times New Roman" w:cs="Times New Roman"/>
                <w:lang w:val="fr-FR"/>
              </w:rPr>
              <w:t>reglementare</w:t>
            </w:r>
            <w:proofErr w:type="spellEnd"/>
            <w:r w:rsidRPr="003917B9">
              <w:rPr>
                <w:rFonts w:ascii="Times New Roman" w:hAnsi="Times New Roman" w:cs="Times New Roman"/>
                <w:lang w:val="fr-FR"/>
              </w:rPr>
              <w:t xml:space="preserve"> </w:t>
            </w:r>
            <w:proofErr w:type="spellStart"/>
            <w:r w:rsidRPr="003917B9">
              <w:rPr>
                <w:rFonts w:ascii="Times New Roman" w:hAnsi="Times New Roman" w:cs="Times New Roman"/>
                <w:lang w:val="fr-FR"/>
              </w:rPr>
              <w:t>im</w:t>
            </w:r>
            <w:proofErr w:type="spellEnd"/>
            <w:r w:rsidRPr="003917B9">
              <w:rPr>
                <w:rFonts w:ascii="Times New Roman" w:hAnsi="Times New Roman" w:cs="Times New Roman"/>
                <w:lang w:val="fr-FR"/>
              </w:rPr>
              <w:t xml:space="preserve"> </w:t>
            </w:r>
            <w:proofErr w:type="spellStart"/>
            <w:r w:rsidRPr="003917B9">
              <w:rPr>
                <w:rFonts w:ascii="Times New Roman" w:hAnsi="Times New Roman" w:cs="Times New Roman"/>
                <w:lang w:val="fr-FR"/>
              </w:rPr>
              <w:t>c</w:t>
            </w:r>
            <w:r w:rsidR="003917B9" w:rsidRPr="003917B9">
              <w:rPr>
                <w:rFonts w:ascii="Times New Roman" w:hAnsi="Times New Roman" w:cs="Times New Roman"/>
                <w:lang w:val="fr-FR"/>
              </w:rPr>
              <w:t>e</w:t>
            </w:r>
            <w:r w:rsidRPr="003917B9">
              <w:rPr>
                <w:rFonts w:ascii="Times New Roman" w:hAnsi="Times New Roman" w:cs="Times New Roman"/>
                <w:lang w:val="fr-FR"/>
              </w:rPr>
              <w:t>ea</w:t>
            </w:r>
            <w:proofErr w:type="spellEnd"/>
            <w:r w:rsidRPr="003917B9">
              <w:rPr>
                <w:rFonts w:ascii="Times New Roman" w:hAnsi="Times New Roman" w:cs="Times New Roman"/>
                <w:lang w:val="fr-FR"/>
              </w:rPr>
              <w:t xml:space="preserve"> ce </w:t>
            </w:r>
            <w:proofErr w:type="spellStart"/>
            <w:r w:rsidRPr="003917B9">
              <w:rPr>
                <w:rFonts w:ascii="Times New Roman" w:hAnsi="Times New Roman" w:cs="Times New Roman"/>
                <w:lang w:val="fr-FR"/>
              </w:rPr>
              <w:t>priveste</w:t>
            </w:r>
            <w:proofErr w:type="spellEnd"/>
            <w:r w:rsidRPr="003917B9">
              <w:rPr>
                <w:rFonts w:ascii="Times New Roman" w:hAnsi="Times New Roman" w:cs="Times New Roman"/>
                <w:lang w:val="fr-FR"/>
              </w:rPr>
              <w:t xml:space="preserve"> </w:t>
            </w:r>
            <w:proofErr w:type="spellStart"/>
            <w:r w:rsidRPr="003917B9">
              <w:rPr>
                <w:rFonts w:ascii="Times New Roman" w:hAnsi="Times New Roman" w:cs="Times New Roman"/>
                <w:lang w:val="fr-FR"/>
              </w:rPr>
              <w:lastRenderedPageBreak/>
              <w:t>emiterea</w:t>
            </w:r>
            <w:proofErr w:type="spellEnd"/>
            <w:r w:rsidRPr="003917B9">
              <w:rPr>
                <w:rFonts w:ascii="Times New Roman" w:hAnsi="Times New Roman" w:cs="Times New Roman"/>
                <w:lang w:val="fr-FR"/>
              </w:rPr>
              <w:t xml:space="preserve"> </w:t>
            </w:r>
            <w:proofErr w:type="spellStart"/>
            <w:r w:rsidRPr="003917B9">
              <w:rPr>
                <w:rFonts w:ascii="Times New Roman" w:hAnsi="Times New Roman" w:cs="Times New Roman"/>
                <w:lang w:val="fr-FR"/>
              </w:rPr>
              <w:t>decontului</w:t>
            </w:r>
            <w:proofErr w:type="spellEnd"/>
            <w:r w:rsidRPr="003917B9">
              <w:rPr>
                <w:rFonts w:ascii="Times New Roman" w:hAnsi="Times New Roman" w:cs="Times New Roman"/>
                <w:lang w:val="fr-FR"/>
              </w:rPr>
              <w:t xml:space="preserve"> final</w:t>
            </w:r>
          </w:p>
        </w:tc>
        <w:tc>
          <w:tcPr>
            <w:tcW w:w="2126" w:type="dxa"/>
          </w:tcPr>
          <w:p w14:paraId="6AB02C2B" w14:textId="214C3AB3" w:rsidR="00F36031" w:rsidRPr="003917B9" w:rsidRDefault="004528C7" w:rsidP="003917B9">
            <w:pPr>
              <w:spacing w:after="0" w:line="240" w:lineRule="auto"/>
              <w:rPr>
                <w:rFonts w:ascii="Times New Roman" w:hAnsi="Times New Roman" w:cs="Times New Roman"/>
                <w:sz w:val="20"/>
                <w:szCs w:val="20"/>
              </w:rPr>
            </w:pPr>
            <w:r>
              <w:rPr>
                <w:rFonts w:ascii="Times New Roman" w:hAnsi="Times New Roman" w:cs="Times New Roman"/>
                <w:sz w:val="20"/>
                <w:szCs w:val="20"/>
              </w:rPr>
              <w:lastRenderedPageBreak/>
              <w:t>Se accepta.</w:t>
            </w:r>
          </w:p>
        </w:tc>
      </w:tr>
      <w:tr w:rsidR="00F36031" w:rsidRPr="003917B9" w14:paraId="11D1E981" w14:textId="77777777" w:rsidTr="0048104B">
        <w:tc>
          <w:tcPr>
            <w:tcW w:w="568" w:type="dxa"/>
            <w:shd w:val="clear" w:color="auto" w:fill="auto"/>
          </w:tcPr>
          <w:p w14:paraId="50DF7D98" w14:textId="41554AEC" w:rsidR="00F36031" w:rsidRPr="003917B9" w:rsidRDefault="0048104B" w:rsidP="003917B9">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lastRenderedPageBreak/>
              <w:t>4.</w:t>
            </w:r>
          </w:p>
        </w:tc>
        <w:tc>
          <w:tcPr>
            <w:tcW w:w="758" w:type="dxa"/>
          </w:tcPr>
          <w:p w14:paraId="2A56A77F" w14:textId="77777777" w:rsidR="00F36031" w:rsidRPr="003917B9" w:rsidRDefault="00F36031" w:rsidP="003917B9">
            <w:pPr>
              <w:spacing w:after="0" w:line="240" w:lineRule="auto"/>
              <w:jc w:val="center"/>
              <w:rPr>
                <w:rFonts w:ascii="Times New Roman" w:hAnsi="Times New Roman" w:cs="Times New Roman"/>
                <w:b/>
                <w:sz w:val="20"/>
                <w:szCs w:val="20"/>
              </w:rPr>
            </w:pPr>
            <w:r w:rsidRPr="003917B9">
              <w:rPr>
                <w:rFonts w:ascii="Times New Roman" w:hAnsi="Times New Roman" w:cs="Times New Roman"/>
                <w:b/>
                <w:sz w:val="20"/>
                <w:szCs w:val="20"/>
              </w:rPr>
              <w:t>Art. I</w:t>
            </w:r>
          </w:p>
          <w:p w14:paraId="289C0A1D" w14:textId="77777777" w:rsidR="00F36031" w:rsidRPr="003917B9" w:rsidRDefault="00F36031" w:rsidP="003917B9">
            <w:pPr>
              <w:spacing w:after="0" w:line="240" w:lineRule="auto"/>
              <w:jc w:val="center"/>
              <w:rPr>
                <w:rFonts w:ascii="Times New Roman" w:hAnsi="Times New Roman" w:cs="Times New Roman"/>
                <w:b/>
                <w:sz w:val="20"/>
                <w:szCs w:val="20"/>
              </w:rPr>
            </w:pPr>
            <w:r w:rsidRPr="003917B9">
              <w:rPr>
                <w:rFonts w:ascii="Times New Roman" w:hAnsi="Times New Roman" w:cs="Times New Roman"/>
                <w:b/>
                <w:sz w:val="20"/>
                <w:szCs w:val="20"/>
              </w:rPr>
              <w:t>Pct. 3</w:t>
            </w:r>
          </w:p>
          <w:p w14:paraId="28E206D6" w14:textId="46612F27" w:rsidR="00F36031" w:rsidRPr="003917B9" w:rsidRDefault="00F36031" w:rsidP="003917B9">
            <w:pPr>
              <w:spacing w:after="0" w:line="240" w:lineRule="auto"/>
              <w:jc w:val="center"/>
              <w:rPr>
                <w:rFonts w:ascii="Times New Roman" w:hAnsi="Times New Roman" w:cs="Times New Roman"/>
                <w:b/>
                <w:sz w:val="20"/>
                <w:szCs w:val="20"/>
              </w:rPr>
            </w:pPr>
            <w:r w:rsidRPr="003917B9">
              <w:rPr>
                <w:rFonts w:ascii="Times New Roman" w:hAnsi="Times New Roman" w:cs="Times New Roman"/>
                <w:b/>
                <w:sz w:val="20"/>
                <w:szCs w:val="20"/>
              </w:rPr>
              <w:t>a)</w:t>
            </w:r>
          </w:p>
        </w:tc>
        <w:tc>
          <w:tcPr>
            <w:tcW w:w="4590" w:type="dxa"/>
            <w:shd w:val="clear" w:color="auto" w:fill="auto"/>
          </w:tcPr>
          <w:p w14:paraId="07EF8F1C" w14:textId="77777777" w:rsidR="00F36031" w:rsidRPr="003917B9" w:rsidRDefault="00F36031" w:rsidP="003917B9">
            <w:pPr>
              <w:spacing w:after="0" w:line="240" w:lineRule="auto"/>
              <w:jc w:val="both"/>
              <w:rPr>
                <w:rFonts w:ascii="Times New Roman" w:hAnsi="Times New Roman" w:cs="Times New Roman"/>
                <w:sz w:val="20"/>
                <w:szCs w:val="20"/>
              </w:rPr>
            </w:pPr>
            <w:r w:rsidRPr="003917B9">
              <w:rPr>
                <w:rFonts w:ascii="Times New Roman" w:hAnsi="Times New Roman" w:cs="Times New Roman"/>
                <w:sz w:val="20"/>
                <w:szCs w:val="20"/>
              </w:rPr>
              <w:t>3.</w:t>
            </w:r>
            <w:r w:rsidRPr="003917B9">
              <w:rPr>
                <w:rFonts w:ascii="Times New Roman" w:hAnsi="Times New Roman" w:cs="Times New Roman"/>
                <w:sz w:val="20"/>
                <w:szCs w:val="20"/>
              </w:rPr>
              <w:tab/>
              <w:t>Anexa se modifică şi se completează după cum urmează:</w:t>
            </w:r>
          </w:p>
          <w:p w14:paraId="0C51E1F1" w14:textId="77777777" w:rsidR="00F36031" w:rsidRPr="003917B9" w:rsidRDefault="00F36031" w:rsidP="003917B9">
            <w:pPr>
              <w:spacing w:after="0" w:line="240" w:lineRule="auto"/>
              <w:jc w:val="both"/>
              <w:rPr>
                <w:rFonts w:ascii="Times New Roman" w:hAnsi="Times New Roman" w:cs="Times New Roman"/>
                <w:sz w:val="20"/>
                <w:szCs w:val="20"/>
              </w:rPr>
            </w:pPr>
            <w:r w:rsidRPr="003917B9">
              <w:rPr>
                <w:rFonts w:ascii="Times New Roman" w:hAnsi="Times New Roman" w:cs="Times New Roman"/>
                <w:sz w:val="20"/>
                <w:szCs w:val="20"/>
              </w:rPr>
              <w:t>a.</w:t>
            </w:r>
            <w:r w:rsidRPr="003917B9">
              <w:rPr>
                <w:rFonts w:ascii="Times New Roman" w:hAnsi="Times New Roman" w:cs="Times New Roman"/>
                <w:sz w:val="20"/>
                <w:szCs w:val="20"/>
              </w:rPr>
              <w:tab/>
              <w:t>La articolul 3, litera c) se modifică și va avea următorul cuprins:</w:t>
            </w:r>
          </w:p>
          <w:p w14:paraId="3C5599F1" w14:textId="77777777" w:rsidR="00F36031" w:rsidRPr="003917B9" w:rsidRDefault="00F36031" w:rsidP="003917B9">
            <w:pPr>
              <w:spacing w:after="0" w:line="240" w:lineRule="auto"/>
              <w:jc w:val="both"/>
              <w:rPr>
                <w:rFonts w:ascii="Times New Roman" w:hAnsi="Times New Roman" w:cs="Times New Roman"/>
                <w:sz w:val="20"/>
                <w:szCs w:val="20"/>
              </w:rPr>
            </w:pPr>
            <w:r w:rsidRPr="003917B9">
              <w:rPr>
                <w:rFonts w:ascii="Times New Roman" w:hAnsi="Times New Roman" w:cs="Times New Roman"/>
                <w:sz w:val="20"/>
                <w:szCs w:val="20"/>
              </w:rPr>
              <w:t xml:space="preserve">„c) furnizarea energiei electrice clienților noncasnici care nu beneficiază de serviciu universal: </w:t>
            </w:r>
          </w:p>
          <w:p w14:paraId="022D18B0" w14:textId="3AFF7FA7" w:rsidR="00F36031" w:rsidRPr="003917B9" w:rsidRDefault="00F36031" w:rsidP="003917B9">
            <w:pPr>
              <w:spacing w:after="0" w:line="240" w:lineRule="auto"/>
              <w:jc w:val="both"/>
              <w:rPr>
                <w:rFonts w:ascii="Times New Roman" w:hAnsi="Times New Roman" w:cs="Times New Roman"/>
                <w:sz w:val="20"/>
                <w:szCs w:val="20"/>
              </w:rPr>
            </w:pPr>
            <w:r w:rsidRPr="003917B9">
              <w:rPr>
                <w:rFonts w:ascii="Times New Roman" w:hAnsi="Times New Roman" w:cs="Times New Roman"/>
                <w:sz w:val="20"/>
                <w:szCs w:val="20"/>
              </w:rPr>
              <w:t>i. care solicită încheierea unui contract de furnizare a energiei electrice cu un furnizor de ultimă instanță ;</w:t>
            </w:r>
          </w:p>
        </w:tc>
        <w:tc>
          <w:tcPr>
            <w:tcW w:w="900" w:type="dxa"/>
            <w:shd w:val="clear" w:color="auto" w:fill="auto"/>
          </w:tcPr>
          <w:p w14:paraId="1718BC5B" w14:textId="5A62346A" w:rsidR="00F36031" w:rsidRPr="003917B9" w:rsidRDefault="00F36031" w:rsidP="003917B9">
            <w:pPr>
              <w:shd w:val="clear" w:color="auto" w:fill="FFFFFF"/>
              <w:spacing w:after="0" w:line="240" w:lineRule="auto"/>
              <w:rPr>
                <w:rFonts w:ascii="Times New Roman" w:hAnsi="Times New Roman" w:cs="Times New Roman"/>
                <w:sz w:val="20"/>
                <w:szCs w:val="20"/>
              </w:rPr>
            </w:pPr>
            <w:r w:rsidRPr="003917B9">
              <w:rPr>
                <w:rFonts w:ascii="Times New Roman" w:hAnsi="Times New Roman" w:cs="Times New Roman"/>
                <w:sz w:val="20"/>
                <w:szCs w:val="20"/>
              </w:rPr>
              <w:t>Tinmar</w:t>
            </w:r>
          </w:p>
        </w:tc>
        <w:tc>
          <w:tcPr>
            <w:tcW w:w="4410" w:type="dxa"/>
            <w:shd w:val="clear" w:color="auto" w:fill="auto"/>
          </w:tcPr>
          <w:p w14:paraId="2AFEAD2E" w14:textId="77777777" w:rsidR="00F36031" w:rsidRPr="003917B9" w:rsidRDefault="00F36031" w:rsidP="003917B9">
            <w:pPr>
              <w:pStyle w:val="ListParagraph"/>
              <w:spacing w:after="0" w:line="240" w:lineRule="auto"/>
              <w:ind w:left="0"/>
              <w:jc w:val="both"/>
              <w:rPr>
                <w:rFonts w:ascii="Times New Roman" w:hAnsi="Times New Roman" w:cs="Times New Roman"/>
                <w:sz w:val="20"/>
                <w:szCs w:val="20"/>
              </w:rPr>
            </w:pPr>
          </w:p>
        </w:tc>
        <w:tc>
          <w:tcPr>
            <w:tcW w:w="1958" w:type="dxa"/>
          </w:tcPr>
          <w:p w14:paraId="07467815" w14:textId="5633A1C8" w:rsidR="00F36031" w:rsidRPr="003917B9" w:rsidRDefault="00F36031" w:rsidP="003917B9">
            <w:pPr>
              <w:pStyle w:val="CommentText"/>
              <w:spacing w:after="0"/>
              <w:rPr>
                <w:rFonts w:ascii="Times New Roman" w:hAnsi="Times New Roman" w:cs="Times New Roman"/>
              </w:rPr>
            </w:pPr>
            <w:r w:rsidRPr="003917B9">
              <w:rPr>
                <w:rFonts w:ascii="Times New Roman" w:hAnsi="Times New Roman" w:cs="Times New Roman"/>
              </w:rPr>
              <w:t>Daca poate beneficia orice consumator noncasnic de serviciul universal care e natura acestui serviciu? Cu ce se deosebeste de o oferta concurentiala?</w:t>
            </w:r>
          </w:p>
        </w:tc>
        <w:tc>
          <w:tcPr>
            <w:tcW w:w="2126" w:type="dxa"/>
          </w:tcPr>
          <w:p w14:paraId="35798436" w14:textId="137A055F" w:rsidR="00F36031" w:rsidRPr="003917B9" w:rsidRDefault="004528C7" w:rsidP="003917B9">
            <w:pPr>
              <w:spacing w:after="0" w:line="240" w:lineRule="auto"/>
              <w:rPr>
                <w:rFonts w:ascii="Times New Roman" w:hAnsi="Times New Roman" w:cs="Times New Roman"/>
                <w:sz w:val="20"/>
                <w:szCs w:val="20"/>
              </w:rPr>
            </w:pPr>
            <w:r>
              <w:rPr>
                <w:rFonts w:ascii="Times New Roman" w:hAnsi="Times New Roman" w:cs="Times New Roman"/>
                <w:sz w:val="20"/>
                <w:szCs w:val="20"/>
              </w:rPr>
              <w:t>De serviciul universal beneficiaza consumatorii noncasnici in conditiile legii 123</w:t>
            </w:r>
          </w:p>
        </w:tc>
      </w:tr>
      <w:tr w:rsidR="00F36031" w:rsidRPr="003917B9" w14:paraId="302D4C2C" w14:textId="77777777" w:rsidTr="0048104B">
        <w:tc>
          <w:tcPr>
            <w:tcW w:w="568" w:type="dxa"/>
            <w:shd w:val="clear" w:color="auto" w:fill="auto"/>
          </w:tcPr>
          <w:p w14:paraId="25D7B343" w14:textId="1D642E56" w:rsidR="00F36031" w:rsidRPr="003917B9" w:rsidRDefault="0048104B" w:rsidP="003917B9">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5.</w:t>
            </w:r>
          </w:p>
        </w:tc>
        <w:tc>
          <w:tcPr>
            <w:tcW w:w="758" w:type="dxa"/>
          </w:tcPr>
          <w:p w14:paraId="1E11C6E2" w14:textId="77777777" w:rsidR="00F36031" w:rsidRPr="003917B9" w:rsidRDefault="00F36031" w:rsidP="003917B9">
            <w:pPr>
              <w:spacing w:after="0" w:line="240" w:lineRule="auto"/>
              <w:jc w:val="center"/>
              <w:rPr>
                <w:rFonts w:ascii="Times New Roman" w:hAnsi="Times New Roman" w:cs="Times New Roman"/>
                <w:b/>
                <w:sz w:val="20"/>
                <w:szCs w:val="20"/>
              </w:rPr>
            </w:pPr>
            <w:r w:rsidRPr="003917B9">
              <w:rPr>
                <w:rFonts w:ascii="Times New Roman" w:hAnsi="Times New Roman" w:cs="Times New Roman"/>
                <w:b/>
                <w:sz w:val="20"/>
                <w:szCs w:val="20"/>
              </w:rPr>
              <w:t>Art. I</w:t>
            </w:r>
          </w:p>
          <w:p w14:paraId="2B079C5A" w14:textId="77777777" w:rsidR="00F36031" w:rsidRPr="003917B9" w:rsidRDefault="00F36031" w:rsidP="003917B9">
            <w:pPr>
              <w:spacing w:after="0" w:line="240" w:lineRule="auto"/>
              <w:jc w:val="center"/>
              <w:rPr>
                <w:rFonts w:ascii="Times New Roman" w:hAnsi="Times New Roman" w:cs="Times New Roman"/>
                <w:b/>
                <w:sz w:val="20"/>
                <w:szCs w:val="20"/>
              </w:rPr>
            </w:pPr>
            <w:r w:rsidRPr="003917B9">
              <w:rPr>
                <w:rFonts w:ascii="Times New Roman" w:hAnsi="Times New Roman" w:cs="Times New Roman"/>
                <w:b/>
                <w:sz w:val="20"/>
                <w:szCs w:val="20"/>
              </w:rPr>
              <w:t>Pct. 3</w:t>
            </w:r>
          </w:p>
          <w:p w14:paraId="5F04E1D0" w14:textId="1272A75B" w:rsidR="00F36031" w:rsidRPr="003917B9" w:rsidRDefault="00F36031" w:rsidP="003917B9">
            <w:pPr>
              <w:spacing w:after="0" w:line="240" w:lineRule="auto"/>
              <w:jc w:val="center"/>
              <w:rPr>
                <w:rFonts w:ascii="Times New Roman" w:hAnsi="Times New Roman" w:cs="Times New Roman"/>
                <w:b/>
                <w:sz w:val="20"/>
                <w:szCs w:val="20"/>
              </w:rPr>
            </w:pPr>
            <w:r w:rsidRPr="003917B9">
              <w:rPr>
                <w:rFonts w:ascii="Times New Roman" w:hAnsi="Times New Roman" w:cs="Times New Roman"/>
                <w:b/>
                <w:sz w:val="20"/>
                <w:szCs w:val="20"/>
              </w:rPr>
              <w:t>b)</w:t>
            </w:r>
          </w:p>
        </w:tc>
        <w:tc>
          <w:tcPr>
            <w:tcW w:w="4590" w:type="dxa"/>
            <w:shd w:val="clear" w:color="auto" w:fill="auto"/>
          </w:tcPr>
          <w:p w14:paraId="7C28B92C" w14:textId="77777777" w:rsidR="00F36031" w:rsidRPr="003917B9" w:rsidRDefault="00F36031" w:rsidP="003917B9">
            <w:pPr>
              <w:spacing w:after="0" w:line="240" w:lineRule="auto"/>
              <w:jc w:val="both"/>
              <w:rPr>
                <w:rFonts w:ascii="Times New Roman" w:hAnsi="Times New Roman" w:cs="Times New Roman"/>
                <w:sz w:val="20"/>
                <w:szCs w:val="20"/>
              </w:rPr>
            </w:pPr>
            <w:r w:rsidRPr="003917B9">
              <w:rPr>
                <w:rFonts w:ascii="Times New Roman" w:hAnsi="Times New Roman" w:cs="Times New Roman"/>
                <w:sz w:val="20"/>
                <w:szCs w:val="20"/>
              </w:rPr>
              <w:t>b.</w:t>
            </w:r>
            <w:r w:rsidRPr="003917B9">
              <w:rPr>
                <w:rFonts w:ascii="Times New Roman" w:hAnsi="Times New Roman" w:cs="Times New Roman"/>
                <w:sz w:val="20"/>
                <w:szCs w:val="20"/>
              </w:rPr>
              <w:tab/>
              <w:t>La articolul 4 alineatul (2), litera b) se modifica si va avea următorul cuprins:</w:t>
            </w:r>
          </w:p>
          <w:p w14:paraId="5957C58C" w14:textId="4154BAE8" w:rsidR="00F36031" w:rsidRPr="003917B9" w:rsidRDefault="00F36031" w:rsidP="003917B9">
            <w:pPr>
              <w:spacing w:after="0" w:line="240" w:lineRule="auto"/>
              <w:jc w:val="both"/>
              <w:rPr>
                <w:rFonts w:ascii="Times New Roman" w:hAnsi="Times New Roman" w:cs="Times New Roman"/>
                <w:sz w:val="20"/>
                <w:szCs w:val="20"/>
              </w:rPr>
            </w:pPr>
            <w:r w:rsidRPr="003917B9">
              <w:rPr>
                <w:rFonts w:ascii="Times New Roman" w:hAnsi="Times New Roman" w:cs="Times New Roman"/>
                <w:sz w:val="20"/>
                <w:szCs w:val="20"/>
              </w:rPr>
              <w:t>“b) în luna decembrie 2020 , după aprobarea de către Autoritatea Națională de Reglementare în Domeniul Energiei a tarifelor reglementate pentru serviciul de distribuție și în luna ianuarie 2021, câte o informare conform modelului prevăzut în anexa nr. 2, care va avea atașată o ofertă pentru serviciul universal, care va conține cel puțin elementele prevăzute la art. 39 alin. (4) din Regulamentul de furnizare a energiei electrice, aprobat prin ordin al președintelui Autorității Naționale de Reglementare în Domeniul Energiei și cel puțin o ofertă concurențială.”</w:t>
            </w:r>
          </w:p>
        </w:tc>
        <w:tc>
          <w:tcPr>
            <w:tcW w:w="900" w:type="dxa"/>
            <w:shd w:val="clear" w:color="auto" w:fill="auto"/>
          </w:tcPr>
          <w:p w14:paraId="174275A9" w14:textId="4750F992" w:rsidR="00F36031" w:rsidRPr="003917B9" w:rsidRDefault="00F36031" w:rsidP="003917B9">
            <w:pPr>
              <w:shd w:val="clear" w:color="auto" w:fill="FFFFFF"/>
              <w:spacing w:after="0" w:line="240" w:lineRule="auto"/>
              <w:rPr>
                <w:rFonts w:ascii="Times New Roman" w:hAnsi="Times New Roman" w:cs="Times New Roman"/>
                <w:sz w:val="20"/>
                <w:szCs w:val="20"/>
              </w:rPr>
            </w:pPr>
            <w:r w:rsidRPr="003917B9">
              <w:rPr>
                <w:rFonts w:ascii="Times New Roman" w:hAnsi="Times New Roman" w:cs="Times New Roman"/>
                <w:sz w:val="20"/>
                <w:szCs w:val="20"/>
              </w:rPr>
              <w:t>Tinmar</w:t>
            </w:r>
          </w:p>
        </w:tc>
        <w:tc>
          <w:tcPr>
            <w:tcW w:w="4410" w:type="dxa"/>
            <w:shd w:val="clear" w:color="auto" w:fill="auto"/>
          </w:tcPr>
          <w:p w14:paraId="6BA89A27" w14:textId="77777777" w:rsidR="00F36031" w:rsidRPr="003917B9" w:rsidRDefault="00F36031" w:rsidP="003917B9">
            <w:pPr>
              <w:pStyle w:val="ListParagraph"/>
              <w:spacing w:after="0" w:line="240" w:lineRule="auto"/>
              <w:ind w:left="0"/>
              <w:jc w:val="both"/>
              <w:rPr>
                <w:rFonts w:ascii="Times New Roman" w:hAnsi="Times New Roman" w:cs="Times New Roman"/>
                <w:sz w:val="20"/>
                <w:szCs w:val="20"/>
              </w:rPr>
            </w:pPr>
          </w:p>
        </w:tc>
        <w:tc>
          <w:tcPr>
            <w:tcW w:w="1958" w:type="dxa"/>
          </w:tcPr>
          <w:p w14:paraId="3E2EA821" w14:textId="18FA1D19" w:rsidR="00F36031" w:rsidRPr="003917B9" w:rsidRDefault="00F36031" w:rsidP="003917B9">
            <w:pPr>
              <w:pStyle w:val="CommentText"/>
              <w:spacing w:after="0"/>
              <w:rPr>
                <w:rFonts w:ascii="Times New Roman" w:hAnsi="Times New Roman" w:cs="Times New Roman"/>
              </w:rPr>
            </w:pPr>
            <w:r w:rsidRPr="003917B9">
              <w:rPr>
                <w:rFonts w:ascii="Times New Roman" w:hAnsi="Times New Roman" w:cs="Times New Roman"/>
              </w:rPr>
              <w:t>Este deja 22.12; nu mai exista timpul fizic pentru realizarea informarii</w:t>
            </w:r>
          </w:p>
        </w:tc>
        <w:tc>
          <w:tcPr>
            <w:tcW w:w="2126" w:type="dxa"/>
          </w:tcPr>
          <w:p w14:paraId="1EF4CB70" w14:textId="55572D03" w:rsidR="00F36031" w:rsidRPr="003917B9" w:rsidRDefault="0048104B" w:rsidP="003917B9">
            <w:pPr>
              <w:spacing w:after="0" w:line="240" w:lineRule="auto"/>
              <w:rPr>
                <w:rFonts w:ascii="Times New Roman" w:hAnsi="Times New Roman" w:cs="Times New Roman"/>
                <w:sz w:val="20"/>
                <w:szCs w:val="20"/>
              </w:rPr>
            </w:pPr>
            <w:r>
              <w:rPr>
                <w:rFonts w:ascii="Times New Roman" w:hAnsi="Times New Roman" w:cs="Times New Roman"/>
                <w:sz w:val="20"/>
                <w:szCs w:val="20"/>
              </w:rPr>
              <w:t>Conform Ordinul 171, FUI aveau obligatia sa transmita o informare privind oferta de SU in luna decembrie 2020</w:t>
            </w:r>
          </w:p>
        </w:tc>
      </w:tr>
      <w:tr w:rsidR="0048104B" w:rsidRPr="003917B9" w14:paraId="7AA13616" w14:textId="77777777" w:rsidTr="0048104B">
        <w:tc>
          <w:tcPr>
            <w:tcW w:w="568" w:type="dxa"/>
            <w:shd w:val="clear" w:color="auto" w:fill="auto"/>
          </w:tcPr>
          <w:p w14:paraId="5A6AD216" w14:textId="1C810174" w:rsidR="0048104B" w:rsidRPr="003917B9" w:rsidRDefault="0048104B" w:rsidP="0048104B">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6.</w:t>
            </w:r>
          </w:p>
        </w:tc>
        <w:tc>
          <w:tcPr>
            <w:tcW w:w="758" w:type="dxa"/>
          </w:tcPr>
          <w:p w14:paraId="4F0A881B" w14:textId="77777777" w:rsidR="0048104B" w:rsidRPr="003917B9" w:rsidRDefault="0048104B" w:rsidP="0048104B">
            <w:pPr>
              <w:spacing w:after="0" w:line="240" w:lineRule="auto"/>
              <w:jc w:val="center"/>
              <w:rPr>
                <w:rFonts w:ascii="Times New Roman" w:hAnsi="Times New Roman" w:cs="Times New Roman"/>
                <w:b/>
                <w:sz w:val="20"/>
                <w:szCs w:val="20"/>
              </w:rPr>
            </w:pPr>
          </w:p>
        </w:tc>
        <w:tc>
          <w:tcPr>
            <w:tcW w:w="4590" w:type="dxa"/>
            <w:shd w:val="clear" w:color="auto" w:fill="auto"/>
          </w:tcPr>
          <w:p w14:paraId="62146626" w14:textId="77777777" w:rsidR="0048104B" w:rsidRPr="003917B9" w:rsidRDefault="0048104B" w:rsidP="0048104B">
            <w:pPr>
              <w:spacing w:after="0" w:line="240" w:lineRule="auto"/>
              <w:jc w:val="both"/>
              <w:rPr>
                <w:rFonts w:ascii="Times New Roman" w:hAnsi="Times New Roman" w:cs="Times New Roman"/>
                <w:sz w:val="20"/>
                <w:szCs w:val="20"/>
              </w:rPr>
            </w:pPr>
          </w:p>
        </w:tc>
        <w:tc>
          <w:tcPr>
            <w:tcW w:w="900" w:type="dxa"/>
            <w:shd w:val="clear" w:color="auto" w:fill="auto"/>
          </w:tcPr>
          <w:p w14:paraId="6819B848" w14:textId="77777777" w:rsidR="0048104B" w:rsidRDefault="0048104B" w:rsidP="0048104B">
            <w:pPr>
              <w:shd w:val="clear" w:color="auto" w:fill="FFFFFF"/>
              <w:spacing w:after="0" w:line="240" w:lineRule="auto"/>
              <w:rPr>
                <w:rFonts w:ascii="Times New Roman" w:hAnsi="Times New Roman" w:cs="Times New Roman"/>
                <w:sz w:val="20"/>
                <w:szCs w:val="20"/>
              </w:rPr>
            </w:pPr>
            <w:r>
              <w:rPr>
                <w:rFonts w:ascii="Times New Roman" w:hAnsi="Times New Roman" w:cs="Times New Roman"/>
                <w:sz w:val="20"/>
                <w:szCs w:val="20"/>
              </w:rPr>
              <w:t>EE</w:t>
            </w:r>
          </w:p>
          <w:p w14:paraId="439FA0B0" w14:textId="13E95616" w:rsidR="0048104B" w:rsidRPr="003917B9" w:rsidRDefault="0048104B" w:rsidP="0048104B">
            <w:pPr>
              <w:shd w:val="clear" w:color="auto" w:fill="FFFFFF"/>
              <w:spacing w:after="0" w:line="240" w:lineRule="auto"/>
              <w:rPr>
                <w:rFonts w:ascii="Times New Roman" w:hAnsi="Times New Roman" w:cs="Times New Roman"/>
                <w:sz w:val="20"/>
                <w:szCs w:val="20"/>
              </w:rPr>
            </w:pPr>
            <w:r>
              <w:rPr>
                <w:rFonts w:ascii="Times New Roman" w:hAnsi="Times New Roman" w:cs="Times New Roman"/>
                <w:sz w:val="20"/>
                <w:szCs w:val="20"/>
              </w:rPr>
              <w:t>EEM</w:t>
            </w:r>
          </w:p>
        </w:tc>
        <w:tc>
          <w:tcPr>
            <w:tcW w:w="4410" w:type="dxa"/>
            <w:shd w:val="clear" w:color="auto" w:fill="auto"/>
          </w:tcPr>
          <w:p w14:paraId="5DE45475" w14:textId="46C6405A" w:rsidR="0048104B" w:rsidRPr="00F86DF9" w:rsidRDefault="0048104B" w:rsidP="0048104B">
            <w:pPr>
              <w:pStyle w:val="ListParagraph"/>
              <w:spacing w:after="0" w:line="240" w:lineRule="auto"/>
              <w:ind w:left="0"/>
              <w:jc w:val="both"/>
              <w:rPr>
                <w:rFonts w:ascii="Times New Roman" w:hAnsi="Times New Roman" w:cs="Times New Roman"/>
                <w:sz w:val="20"/>
                <w:szCs w:val="20"/>
              </w:rPr>
            </w:pPr>
            <w:r w:rsidRPr="00F86DF9">
              <w:rPr>
                <w:rFonts w:ascii="Times New Roman" w:eastAsia="SimSun" w:hAnsi="Times New Roman" w:cs="Times New Roman"/>
                <w:color w:val="000000"/>
                <w:sz w:val="24"/>
                <w:szCs w:val="24"/>
                <w:lang w:val="en-US"/>
              </w:rPr>
              <w:t xml:space="preserve"> </w:t>
            </w:r>
            <w:r w:rsidRPr="00F86DF9">
              <w:rPr>
                <w:rFonts w:ascii="Times New Roman" w:eastAsia="SimSun" w:hAnsi="Times New Roman" w:cs="Times New Roman"/>
                <w:iCs/>
                <w:color w:val="000000"/>
                <w:sz w:val="20"/>
                <w:szCs w:val="20"/>
                <w:lang w:val="en-US"/>
              </w:rPr>
              <w:t xml:space="preserve">Art.4 (2) </w:t>
            </w:r>
            <w:proofErr w:type="spellStart"/>
            <w:r w:rsidRPr="00F86DF9">
              <w:rPr>
                <w:rFonts w:ascii="Times New Roman" w:eastAsia="SimSun" w:hAnsi="Times New Roman" w:cs="Times New Roman"/>
                <w:iCs/>
                <w:color w:val="000000"/>
                <w:sz w:val="20"/>
                <w:szCs w:val="20"/>
                <w:lang w:val="en-US"/>
              </w:rPr>
              <w:t>litera</w:t>
            </w:r>
            <w:proofErr w:type="spellEnd"/>
            <w:r w:rsidRPr="00F86DF9">
              <w:rPr>
                <w:rFonts w:ascii="Times New Roman" w:eastAsia="SimSun" w:hAnsi="Times New Roman" w:cs="Times New Roman"/>
                <w:iCs/>
                <w:color w:val="000000"/>
                <w:sz w:val="20"/>
                <w:szCs w:val="20"/>
                <w:lang w:val="en-US"/>
              </w:rPr>
              <w:t xml:space="preserve"> b): „</w:t>
            </w:r>
            <w:proofErr w:type="spellStart"/>
            <w:r w:rsidRPr="00F86DF9">
              <w:rPr>
                <w:rFonts w:ascii="Times New Roman" w:eastAsia="SimSun" w:hAnsi="Times New Roman" w:cs="Times New Roman"/>
                <w:iCs/>
                <w:color w:val="FF0000"/>
                <w:sz w:val="20"/>
                <w:szCs w:val="20"/>
                <w:lang w:val="en-US"/>
              </w:rPr>
              <w:t>începand</w:t>
            </w:r>
            <w:proofErr w:type="spellEnd"/>
            <w:r w:rsidRPr="00F86DF9">
              <w:rPr>
                <w:rFonts w:ascii="Times New Roman" w:eastAsia="SimSun" w:hAnsi="Times New Roman" w:cs="Times New Roman"/>
                <w:iCs/>
                <w:color w:val="000000"/>
                <w:sz w:val="20"/>
                <w:szCs w:val="20"/>
                <w:lang w:val="en-US"/>
              </w:rPr>
              <w:t xml:space="preserve"> cu </w:t>
            </w:r>
            <w:proofErr w:type="spellStart"/>
            <w:r w:rsidRPr="00F86DF9">
              <w:rPr>
                <w:rFonts w:ascii="Times New Roman" w:eastAsia="SimSun" w:hAnsi="Times New Roman" w:cs="Times New Roman"/>
                <w:iCs/>
                <w:color w:val="000000"/>
                <w:sz w:val="20"/>
                <w:szCs w:val="20"/>
                <w:lang w:val="en-US"/>
              </w:rPr>
              <w:t>luna</w:t>
            </w:r>
            <w:proofErr w:type="spellEnd"/>
            <w:r w:rsidRPr="00F86DF9">
              <w:rPr>
                <w:rFonts w:ascii="Times New Roman" w:eastAsia="SimSun" w:hAnsi="Times New Roman" w:cs="Times New Roman"/>
                <w:iCs/>
                <w:color w:val="000000"/>
                <w:sz w:val="20"/>
                <w:szCs w:val="20"/>
                <w:lang w:val="en-US"/>
              </w:rPr>
              <w:t xml:space="preserve"> </w:t>
            </w:r>
            <w:proofErr w:type="spellStart"/>
            <w:r w:rsidRPr="00F86DF9">
              <w:rPr>
                <w:rFonts w:ascii="Times New Roman" w:eastAsia="SimSun" w:hAnsi="Times New Roman" w:cs="Times New Roman"/>
                <w:iCs/>
                <w:color w:val="000000"/>
                <w:sz w:val="20"/>
                <w:szCs w:val="20"/>
                <w:lang w:val="en-US"/>
              </w:rPr>
              <w:t>decembrie</w:t>
            </w:r>
            <w:proofErr w:type="spellEnd"/>
            <w:r w:rsidRPr="00F86DF9">
              <w:rPr>
                <w:rFonts w:ascii="Times New Roman" w:eastAsia="SimSun" w:hAnsi="Times New Roman" w:cs="Times New Roman"/>
                <w:iCs/>
                <w:color w:val="000000"/>
                <w:sz w:val="20"/>
                <w:szCs w:val="20"/>
                <w:lang w:val="en-US"/>
              </w:rPr>
              <w:t xml:space="preserve"> 2020, </w:t>
            </w:r>
            <w:proofErr w:type="spellStart"/>
            <w:r w:rsidRPr="00F86DF9">
              <w:rPr>
                <w:rFonts w:ascii="Times New Roman" w:eastAsia="SimSun" w:hAnsi="Times New Roman" w:cs="Times New Roman"/>
                <w:iCs/>
                <w:color w:val="000000"/>
                <w:sz w:val="20"/>
                <w:szCs w:val="20"/>
                <w:lang w:val="en-US"/>
              </w:rPr>
              <w:t>după</w:t>
            </w:r>
            <w:proofErr w:type="spellEnd"/>
            <w:r w:rsidRPr="00F86DF9">
              <w:rPr>
                <w:rFonts w:ascii="Times New Roman" w:eastAsia="SimSun" w:hAnsi="Times New Roman" w:cs="Times New Roman"/>
                <w:iCs/>
                <w:color w:val="000000"/>
                <w:sz w:val="20"/>
                <w:szCs w:val="20"/>
                <w:lang w:val="en-US"/>
              </w:rPr>
              <w:t xml:space="preserve"> </w:t>
            </w:r>
            <w:proofErr w:type="spellStart"/>
            <w:r w:rsidRPr="00F86DF9">
              <w:rPr>
                <w:rFonts w:ascii="Times New Roman" w:eastAsia="SimSun" w:hAnsi="Times New Roman" w:cs="Times New Roman"/>
                <w:iCs/>
                <w:color w:val="000000"/>
                <w:sz w:val="20"/>
                <w:szCs w:val="20"/>
                <w:lang w:val="en-US"/>
              </w:rPr>
              <w:t>aprobarea</w:t>
            </w:r>
            <w:proofErr w:type="spellEnd"/>
            <w:r w:rsidRPr="00F86DF9">
              <w:rPr>
                <w:rFonts w:ascii="Times New Roman" w:eastAsia="SimSun" w:hAnsi="Times New Roman" w:cs="Times New Roman"/>
                <w:iCs/>
                <w:color w:val="000000"/>
                <w:sz w:val="20"/>
                <w:szCs w:val="20"/>
                <w:lang w:val="en-US"/>
              </w:rPr>
              <w:t xml:space="preserve"> de </w:t>
            </w:r>
            <w:proofErr w:type="spellStart"/>
            <w:r w:rsidRPr="00F86DF9">
              <w:rPr>
                <w:rFonts w:ascii="Times New Roman" w:eastAsia="SimSun" w:hAnsi="Times New Roman" w:cs="Times New Roman"/>
                <w:iCs/>
                <w:color w:val="000000"/>
                <w:sz w:val="20"/>
                <w:szCs w:val="20"/>
                <w:lang w:val="en-US"/>
              </w:rPr>
              <w:t>către</w:t>
            </w:r>
            <w:proofErr w:type="spellEnd"/>
            <w:r w:rsidRPr="00F86DF9">
              <w:rPr>
                <w:rFonts w:ascii="Times New Roman" w:eastAsia="SimSun" w:hAnsi="Times New Roman" w:cs="Times New Roman"/>
                <w:iCs/>
                <w:color w:val="000000"/>
                <w:sz w:val="20"/>
                <w:szCs w:val="20"/>
                <w:lang w:val="en-US"/>
              </w:rPr>
              <w:t xml:space="preserve"> </w:t>
            </w:r>
            <w:proofErr w:type="spellStart"/>
            <w:r w:rsidRPr="00F86DF9">
              <w:rPr>
                <w:rFonts w:ascii="Times New Roman" w:eastAsia="SimSun" w:hAnsi="Times New Roman" w:cs="Times New Roman"/>
                <w:iCs/>
                <w:color w:val="000000"/>
                <w:sz w:val="20"/>
                <w:szCs w:val="20"/>
                <w:lang w:val="en-US"/>
              </w:rPr>
              <w:t>Autoritatea</w:t>
            </w:r>
            <w:proofErr w:type="spellEnd"/>
            <w:r w:rsidRPr="00F86DF9">
              <w:rPr>
                <w:rFonts w:ascii="Times New Roman" w:eastAsia="SimSun" w:hAnsi="Times New Roman" w:cs="Times New Roman"/>
                <w:iCs/>
                <w:color w:val="000000"/>
                <w:sz w:val="20"/>
                <w:szCs w:val="20"/>
                <w:lang w:val="en-US"/>
              </w:rPr>
              <w:t xml:space="preserve"> </w:t>
            </w:r>
            <w:proofErr w:type="spellStart"/>
            <w:r w:rsidRPr="00F86DF9">
              <w:rPr>
                <w:rFonts w:ascii="Times New Roman" w:eastAsia="SimSun" w:hAnsi="Times New Roman" w:cs="Times New Roman"/>
                <w:iCs/>
                <w:color w:val="000000"/>
                <w:sz w:val="20"/>
                <w:szCs w:val="20"/>
                <w:lang w:val="en-US"/>
              </w:rPr>
              <w:t>Națională</w:t>
            </w:r>
            <w:proofErr w:type="spellEnd"/>
            <w:r w:rsidRPr="00F86DF9">
              <w:rPr>
                <w:rFonts w:ascii="Times New Roman" w:eastAsia="SimSun" w:hAnsi="Times New Roman" w:cs="Times New Roman"/>
                <w:iCs/>
                <w:color w:val="000000"/>
                <w:sz w:val="20"/>
                <w:szCs w:val="20"/>
                <w:lang w:val="en-US"/>
              </w:rPr>
              <w:t xml:space="preserve"> de </w:t>
            </w:r>
            <w:proofErr w:type="spellStart"/>
            <w:r w:rsidRPr="00F86DF9">
              <w:rPr>
                <w:rFonts w:ascii="Times New Roman" w:eastAsia="SimSun" w:hAnsi="Times New Roman" w:cs="Times New Roman"/>
                <w:iCs/>
                <w:color w:val="000000"/>
                <w:sz w:val="20"/>
                <w:szCs w:val="20"/>
                <w:lang w:val="en-US"/>
              </w:rPr>
              <w:t>Reglementare</w:t>
            </w:r>
            <w:proofErr w:type="spellEnd"/>
            <w:r w:rsidRPr="00F86DF9">
              <w:rPr>
                <w:rFonts w:ascii="Times New Roman" w:eastAsia="SimSun" w:hAnsi="Times New Roman" w:cs="Times New Roman"/>
                <w:iCs/>
                <w:color w:val="000000"/>
                <w:sz w:val="20"/>
                <w:szCs w:val="20"/>
                <w:lang w:val="en-US"/>
              </w:rPr>
              <w:t xml:space="preserve"> </w:t>
            </w:r>
            <w:proofErr w:type="spellStart"/>
            <w:r w:rsidRPr="00F86DF9">
              <w:rPr>
                <w:rFonts w:ascii="Times New Roman" w:eastAsia="SimSun" w:hAnsi="Times New Roman" w:cs="Times New Roman"/>
                <w:iCs/>
                <w:color w:val="000000"/>
                <w:sz w:val="20"/>
                <w:szCs w:val="20"/>
                <w:lang w:val="en-US"/>
              </w:rPr>
              <w:t>în</w:t>
            </w:r>
            <w:proofErr w:type="spellEnd"/>
            <w:r w:rsidRPr="00F86DF9">
              <w:rPr>
                <w:rFonts w:ascii="Times New Roman" w:eastAsia="SimSun" w:hAnsi="Times New Roman" w:cs="Times New Roman"/>
                <w:iCs/>
                <w:color w:val="000000"/>
                <w:sz w:val="20"/>
                <w:szCs w:val="20"/>
                <w:lang w:val="en-US"/>
              </w:rPr>
              <w:t xml:space="preserve"> </w:t>
            </w:r>
            <w:proofErr w:type="spellStart"/>
            <w:r w:rsidRPr="00F86DF9">
              <w:rPr>
                <w:rFonts w:ascii="Times New Roman" w:eastAsia="SimSun" w:hAnsi="Times New Roman" w:cs="Times New Roman"/>
                <w:iCs/>
                <w:color w:val="000000"/>
                <w:sz w:val="20"/>
                <w:szCs w:val="20"/>
                <w:lang w:val="en-US"/>
              </w:rPr>
              <w:t>Domeniul</w:t>
            </w:r>
            <w:proofErr w:type="spellEnd"/>
            <w:r w:rsidRPr="00F86DF9">
              <w:rPr>
                <w:rFonts w:ascii="Times New Roman" w:eastAsia="SimSun" w:hAnsi="Times New Roman" w:cs="Times New Roman"/>
                <w:iCs/>
                <w:color w:val="000000"/>
                <w:sz w:val="20"/>
                <w:szCs w:val="20"/>
                <w:lang w:val="en-US"/>
              </w:rPr>
              <w:t xml:space="preserve"> </w:t>
            </w:r>
            <w:proofErr w:type="spellStart"/>
            <w:r w:rsidRPr="00F86DF9">
              <w:rPr>
                <w:rFonts w:ascii="Times New Roman" w:eastAsia="SimSun" w:hAnsi="Times New Roman" w:cs="Times New Roman"/>
                <w:iCs/>
                <w:color w:val="000000"/>
                <w:sz w:val="20"/>
                <w:szCs w:val="20"/>
                <w:lang w:val="en-US"/>
              </w:rPr>
              <w:t>Energiei</w:t>
            </w:r>
            <w:proofErr w:type="spellEnd"/>
            <w:r w:rsidRPr="00F86DF9">
              <w:rPr>
                <w:rFonts w:ascii="Times New Roman" w:eastAsia="SimSun" w:hAnsi="Times New Roman" w:cs="Times New Roman"/>
                <w:iCs/>
                <w:color w:val="000000"/>
                <w:sz w:val="20"/>
                <w:szCs w:val="20"/>
                <w:lang w:val="en-US"/>
              </w:rPr>
              <w:t xml:space="preserve"> a </w:t>
            </w:r>
            <w:proofErr w:type="spellStart"/>
            <w:r w:rsidRPr="00F86DF9">
              <w:rPr>
                <w:rFonts w:ascii="Times New Roman" w:eastAsia="SimSun" w:hAnsi="Times New Roman" w:cs="Times New Roman"/>
                <w:iCs/>
                <w:color w:val="000000"/>
                <w:sz w:val="20"/>
                <w:szCs w:val="20"/>
                <w:lang w:val="en-US"/>
              </w:rPr>
              <w:t>tarifelor</w:t>
            </w:r>
            <w:proofErr w:type="spellEnd"/>
            <w:r w:rsidRPr="00F86DF9">
              <w:rPr>
                <w:rFonts w:ascii="Times New Roman" w:eastAsia="SimSun" w:hAnsi="Times New Roman" w:cs="Times New Roman"/>
                <w:iCs/>
                <w:color w:val="000000"/>
                <w:sz w:val="20"/>
                <w:szCs w:val="20"/>
                <w:lang w:val="en-US"/>
              </w:rPr>
              <w:t xml:space="preserve"> </w:t>
            </w:r>
            <w:proofErr w:type="spellStart"/>
            <w:r w:rsidRPr="00F86DF9">
              <w:rPr>
                <w:rFonts w:ascii="Times New Roman" w:eastAsia="SimSun" w:hAnsi="Times New Roman" w:cs="Times New Roman"/>
                <w:iCs/>
                <w:color w:val="000000"/>
                <w:sz w:val="20"/>
                <w:szCs w:val="20"/>
                <w:lang w:val="en-US"/>
              </w:rPr>
              <w:t>reglementate</w:t>
            </w:r>
            <w:proofErr w:type="spellEnd"/>
            <w:r w:rsidRPr="00F86DF9">
              <w:rPr>
                <w:rFonts w:ascii="Times New Roman" w:eastAsia="SimSun" w:hAnsi="Times New Roman" w:cs="Times New Roman"/>
                <w:iCs/>
                <w:color w:val="000000"/>
                <w:sz w:val="20"/>
                <w:szCs w:val="20"/>
                <w:lang w:val="en-US"/>
              </w:rPr>
              <w:t xml:space="preserve"> </w:t>
            </w:r>
            <w:proofErr w:type="spellStart"/>
            <w:r w:rsidRPr="00F86DF9">
              <w:rPr>
                <w:rFonts w:ascii="Times New Roman" w:eastAsia="SimSun" w:hAnsi="Times New Roman" w:cs="Times New Roman"/>
                <w:iCs/>
                <w:color w:val="000000"/>
                <w:sz w:val="20"/>
                <w:szCs w:val="20"/>
                <w:lang w:val="en-US"/>
              </w:rPr>
              <w:t>pentru</w:t>
            </w:r>
            <w:proofErr w:type="spellEnd"/>
            <w:r w:rsidRPr="00F86DF9">
              <w:rPr>
                <w:rFonts w:ascii="Times New Roman" w:eastAsia="SimSun" w:hAnsi="Times New Roman" w:cs="Times New Roman"/>
                <w:iCs/>
                <w:color w:val="000000"/>
                <w:sz w:val="20"/>
                <w:szCs w:val="20"/>
                <w:lang w:val="en-US"/>
              </w:rPr>
              <w:t xml:space="preserve"> </w:t>
            </w:r>
            <w:proofErr w:type="spellStart"/>
            <w:r w:rsidRPr="00F86DF9">
              <w:rPr>
                <w:rFonts w:ascii="Times New Roman" w:eastAsia="SimSun" w:hAnsi="Times New Roman" w:cs="Times New Roman"/>
                <w:iCs/>
                <w:color w:val="000000"/>
                <w:sz w:val="20"/>
                <w:szCs w:val="20"/>
                <w:lang w:val="en-US"/>
              </w:rPr>
              <w:t>serviciul</w:t>
            </w:r>
            <w:proofErr w:type="spellEnd"/>
            <w:r w:rsidRPr="00F86DF9">
              <w:rPr>
                <w:rFonts w:ascii="Times New Roman" w:eastAsia="SimSun" w:hAnsi="Times New Roman" w:cs="Times New Roman"/>
                <w:iCs/>
                <w:color w:val="000000"/>
                <w:sz w:val="20"/>
                <w:szCs w:val="20"/>
                <w:lang w:val="en-US"/>
              </w:rPr>
              <w:t xml:space="preserve"> de </w:t>
            </w:r>
            <w:proofErr w:type="spellStart"/>
            <w:r w:rsidRPr="00F86DF9">
              <w:rPr>
                <w:rFonts w:ascii="Times New Roman" w:eastAsia="SimSun" w:hAnsi="Times New Roman" w:cs="Times New Roman"/>
                <w:iCs/>
                <w:color w:val="FF0000"/>
                <w:sz w:val="20"/>
                <w:szCs w:val="20"/>
                <w:lang w:val="en-US"/>
              </w:rPr>
              <w:t>distribuție</w:t>
            </w:r>
            <w:proofErr w:type="spellEnd"/>
            <w:r w:rsidRPr="00F86DF9">
              <w:rPr>
                <w:rFonts w:ascii="Times New Roman" w:eastAsia="SimSun" w:hAnsi="Times New Roman" w:cs="Times New Roman"/>
                <w:iCs/>
                <w:color w:val="FF0000"/>
                <w:sz w:val="20"/>
                <w:szCs w:val="20"/>
                <w:lang w:val="en-US"/>
              </w:rPr>
              <w:t xml:space="preserve"> </w:t>
            </w:r>
            <w:proofErr w:type="spellStart"/>
            <w:r w:rsidRPr="00F86DF9">
              <w:rPr>
                <w:rFonts w:ascii="Times New Roman" w:eastAsia="SimSun" w:hAnsi="Times New Roman" w:cs="Times New Roman"/>
                <w:iCs/>
                <w:color w:val="FF0000"/>
                <w:sz w:val="20"/>
                <w:szCs w:val="20"/>
                <w:lang w:val="en-US"/>
              </w:rPr>
              <w:t>si</w:t>
            </w:r>
            <w:proofErr w:type="spellEnd"/>
            <w:r w:rsidRPr="00F86DF9">
              <w:rPr>
                <w:rFonts w:ascii="Times New Roman" w:eastAsia="SimSun" w:hAnsi="Times New Roman" w:cs="Times New Roman"/>
                <w:iCs/>
                <w:color w:val="FF0000"/>
                <w:sz w:val="20"/>
                <w:szCs w:val="20"/>
                <w:lang w:val="en-US"/>
              </w:rPr>
              <w:t xml:space="preserve"> </w:t>
            </w:r>
            <w:proofErr w:type="spellStart"/>
            <w:r w:rsidRPr="00F86DF9">
              <w:rPr>
                <w:rFonts w:ascii="Times New Roman" w:eastAsia="SimSun" w:hAnsi="Times New Roman" w:cs="Times New Roman"/>
                <w:iCs/>
                <w:color w:val="FF0000"/>
                <w:sz w:val="20"/>
                <w:szCs w:val="20"/>
                <w:lang w:val="en-US"/>
              </w:rPr>
              <w:t>serviciul</w:t>
            </w:r>
            <w:proofErr w:type="spellEnd"/>
            <w:r w:rsidRPr="00F86DF9">
              <w:rPr>
                <w:rFonts w:ascii="Times New Roman" w:eastAsia="SimSun" w:hAnsi="Times New Roman" w:cs="Times New Roman"/>
                <w:iCs/>
                <w:color w:val="FF0000"/>
                <w:sz w:val="20"/>
                <w:szCs w:val="20"/>
                <w:lang w:val="en-US"/>
              </w:rPr>
              <w:t xml:space="preserve"> de transport </w:t>
            </w:r>
            <w:proofErr w:type="spellStart"/>
            <w:r w:rsidRPr="00F86DF9">
              <w:rPr>
                <w:rFonts w:ascii="Times New Roman" w:eastAsia="SimSun" w:hAnsi="Times New Roman" w:cs="Times New Roman"/>
                <w:iCs/>
                <w:color w:val="FF0000"/>
                <w:sz w:val="20"/>
                <w:szCs w:val="20"/>
                <w:lang w:val="en-US"/>
              </w:rPr>
              <w:t>si</w:t>
            </w:r>
            <w:proofErr w:type="spellEnd"/>
            <w:r w:rsidRPr="00F86DF9">
              <w:rPr>
                <w:rFonts w:ascii="Times New Roman" w:eastAsia="SimSun" w:hAnsi="Times New Roman" w:cs="Times New Roman"/>
                <w:iCs/>
                <w:color w:val="FF0000"/>
                <w:sz w:val="20"/>
                <w:szCs w:val="20"/>
                <w:lang w:val="en-US"/>
              </w:rPr>
              <w:t xml:space="preserve"> </w:t>
            </w:r>
            <w:proofErr w:type="spellStart"/>
            <w:r w:rsidRPr="00F86DF9">
              <w:rPr>
                <w:rFonts w:ascii="Times New Roman" w:eastAsia="SimSun" w:hAnsi="Times New Roman" w:cs="Times New Roman"/>
                <w:iCs/>
                <w:color w:val="FF0000"/>
                <w:sz w:val="20"/>
                <w:szCs w:val="20"/>
                <w:lang w:val="en-US"/>
              </w:rPr>
              <w:t>servicii</w:t>
            </w:r>
            <w:proofErr w:type="spellEnd"/>
            <w:r w:rsidRPr="00F86DF9">
              <w:rPr>
                <w:rFonts w:ascii="Times New Roman" w:eastAsia="SimSun" w:hAnsi="Times New Roman" w:cs="Times New Roman"/>
                <w:iCs/>
                <w:color w:val="FF0000"/>
                <w:sz w:val="20"/>
                <w:szCs w:val="20"/>
                <w:lang w:val="en-US"/>
              </w:rPr>
              <w:t xml:space="preserve"> de </w:t>
            </w:r>
            <w:proofErr w:type="spellStart"/>
            <w:r w:rsidRPr="00F86DF9">
              <w:rPr>
                <w:rFonts w:ascii="Times New Roman" w:eastAsia="SimSun" w:hAnsi="Times New Roman" w:cs="Times New Roman"/>
                <w:iCs/>
                <w:color w:val="FF0000"/>
                <w:sz w:val="20"/>
                <w:szCs w:val="20"/>
                <w:lang w:val="en-US"/>
              </w:rPr>
              <w:t>sistem</w:t>
            </w:r>
            <w:proofErr w:type="spellEnd"/>
            <w:r w:rsidRPr="00F86DF9">
              <w:rPr>
                <w:rFonts w:ascii="Times New Roman" w:eastAsia="SimSun" w:hAnsi="Times New Roman" w:cs="Times New Roman"/>
                <w:iCs/>
                <w:color w:val="FF0000"/>
                <w:sz w:val="20"/>
                <w:szCs w:val="20"/>
                <w:lang w:val="en-US"/>
              </w:rPr>
              <w:t xml:space="preserve"> </w:t>
            </w:r>
            <w:proofErr w:type="spellStart"/>
            <w:r w:rsidRPr="00F86DF9">
              <w:rPr>
                <w:rFonts w:ascii="Times New Roman" w:eastAsia="SimSun" w:hAnsi="Times New Roman" w:cs="Times New Roman"/>
                <w:iCs/>
                <w:color w:val="FF0000"/>
                <w:sz w:val="20"/>
                <w:szCs w:val="20"/>
                <w:lang w:val="en-US"/>
              </w:rPr>
              <w:t>si</w:t>
            </w:r>
            <w:proofErr w:type="spellEnd"/>
            <w:r w:rsidRPr="00F86DF9">
              <w:rPr>
                <w:rFonts w:ascii="Times New Roman" w:eastAsia="SimSun" w:hAnsi="Times New Roman" w:cs="Times New Roman"/>
                <w:iCs/>
                <w:color w:val="FF0000"/>
                <w:sz w:val="20"/>
                <w:szCs w:val="20"/>
                <w:lang w:val="en-US"/>
              </w:rPr>
              <w:t xml:space="preserve"> a </w:t>
            </w:r>
            <w:proofErr w:type="spellStart"/>
            <w:r w:rsidRPr="00F86DF9">
              <w:rPr>
                <w:rFonts w:ascii="Times New Roman" w:eastAsia="SimSun" w:hAnsi="Times New Roman" w:cs="Times New Roman"/>
                <w:iCs/>
                <w:color w:val="FF0000"/>
                <w:sz w:val="20"/>
                <w:szCs w:val="20"/>
                <w:lang w:val="en-US"/>
              </w:rPr>
              <w:t>modificărilor</w:t>
            </w:r>
            <w:proofErr w:type="spellEnd"/>
            <w:r w:rsidRPr="00F86DF9">
              <w:rPr>
                <w:rFonts w:ascii="Times New Roman" w:eastAsia="SimSun" w:hAnsi="Times New Roman" w:cs="Times New Roman"/>
                <w:iCs/>
                <w:color w:val="FF0000"/>
                <w:sz w:val="20"/>
                <w:szCs w:val="20"/>
                <w:lang w:val="en-US"/>
              </w:rPr>
              <w:t xml:space="preserve"> la </w:t>
            </w:r>
            <w:proofErr w:type="spellStart"/>
            <w:r w:rsidRPr="00F86DF9">
              <w:rPr>
                <w:rFonts w:ascii="Times New Roman" w:eastAsia="SimSun" w:hAnsi="Times New Roman" w:cs="Times New Roman"/>
                <w:iCs/>
                <w:color w:val="FF0000"/>
                <w:sz w:val="20"/>
                <w:szCs w:val="20"/>
                <w:lang w:val="en-US"/>
              </w:rPr>
              <w:t>prezentul</w:t>
            </w:r>
            <w:proofErr w:type="spellEnd"/>
            <w:r w:rsidRPr="00F86DF9">
              <w:rPr>
                <w:rFonts w:ascii="Times New Roman" w:eastAsia="SimSun" w:hAnsi="Times New Roman" w:cs="Times New Roman"/>
                <w:iCs/>
                <w:color w:val="FF0000"/>
                <w:sz w:val="20"/>
                <w:szCs w:val="20"/>
                <w:lang w:val="en-US"/>
              </w:rPr>
              <w:t xml:space="preserve"> </w:t>
            </w:r>
            <w:proofErr w:type="spellStart"/>
            <w:r w:rsidRPr="00F86DF9">
              <w:rPr>
                <w:rFonts w:ascii="Times New Roman" w:eastAsia="SimSun" w:hAnsi="Times New Roman" w:cs="Times New Roman"/>
                <w:iCs/>
                <w:color w:val="FF0000"/>
                <w:sz w:val="20"/>
                <w:szCs w:val="20"/>
                <w:lang w:val="en-US"/>
              </w:rPr>
              <w:t>Ordin</w:t>
            </w:r>
            <w:proofErr w:type="spellEnd"/>
            <w:r w:rsidRPr="00F86DF9">
              <w:rPr>
                <w:rFonts w:ascii="Times New Roman" w:eastAsia="SimSun" w:hAnsi="Times New Roman" w:cs="Times New Roman"/>
                <w:iCs/>
                <w:color w:val="FF0000"/>
                <w:sz w:val="20"/>
                <w:szCs w:val="20"/>
                <w:lang w:val="en-US"/>
              </w:rPr>
              <w:t xml:space="preserve"> </w:t>
            </w:r>
            <w:proofErr w:type="spellStart"/>
            <w:r w:rsidRPr="00F86DF9">
              <w:rPr>
                <w:rFonts w:ascii="Times New Roman" w:eastAsia="SimSun" w:hAnsi="Times New Roman" w:cs="Times New Roman"/>
                <w:iCs/>
                <w:color w:val="FF0000"/>
                <w:sz w:val="20"/>
                <w:szCs w:val="20"/>
                <w:lang w:val="en-US"/>
              </w:rPr>
              <w:t>și</w:t>
            </w:r>
            <w:proofErr w:type="spellEnd"/>
            <w:r w:rsidRPr="00F86DF9">
              <w:rPr>
                <w:rFonts w:ascii="Times New Roman" w:eastAsia="SimSun" w:hAnsi="Times New Roman" w:cs="Times New Roman"/>
                <w:iCs/>
                <w:color w:val="FF0000"/>
                <w:sz w:val="20"/>
                <w:szCs w:val="20"/>
                <w:lang w:val="en-US"/>
              </w:rPr>
              <w:t xml:space="preserve"> </w:t>
            </w:r>
            <w:proofErr w:type="spellStart"/>
            <w:r w:rsidRPr="00F86DF9">
              <w:rPr>
                <w:rFonts w:ascii="Times New Roman" w:eastAsia="SimSun" w:hAnsi="Times New Roman" w:cs="Times New Roman"/>
                <w:iCs/>
                <w:color w:val="FF0000"/>
                <w:sz w:val="20"/>
                <w:szCs w:val="20"/>
                <w:lang w:val="en-US"/>
              </w:rPr>
              <w:t>pana</w:t>
            </w:r>
            <w:proofErr w:type="spellEnd"/>
            <w:r w:rsidRPr="00F86DF9">
              <w:rPr>
                <w:rFonts w:ascii="Times New Roman" w:eastAsia="SimSun" w:hAnsi="Times New Roman" w:cs="Times New Roman"/>
                <w:iCs/>
                <w:color w:val="FF0000"/>
                <w:sz w:val="20"/>
                <w:szCs w:val="20"/>
                <w:lang w:val="en-US"/>
              </w:rPr>
              <w:t xml:space="preserve"> la </w:t>
            </w:r>
            <w:proofErr w:type="spellStart"/>
            <w:r w:rsidRPr="00F86DF9">
              <w:rPr>
                <w:rFonts w:ascii="Times New Roman" w:eastAsia="SimSun" w:hAnsi="Times New Roman" w:cs="Times New Roman"/>
                <w:iCs/>
                <w:color w:val="FF0000"/>
                <w:sz w:val="20"/>
                <w:szCs w:val="20"/>
                <w:lang w:val="en-US"/>
              </w:rPr>
              <w:t>sfarsitul</w:t>
            </w:r>
            <w:proofErr w:type="spellEnd"/>
            <w:r w:rsidRPr="00F86DF9">
              <w:rPr>
                <w:rFonts w:ascii="Times New Roman" w:eastAsia="SimSun" w:hAnsi="Times New Roman" w:cs="Times New Roman"/>
                <w:iCs/>
                <w:color w:val="FF0000"/>
                <w:sz w:val="20"/>
                <w:szCs w:val="20"/>
                <w:lang w:val="en-US"/>
              </w:rPr>
              <w:t xml:space="preserve"> </w:t>
            </w:r>
            <w:proofErr w:type="spellStart"/>
            <w:r w:rsidRPr="00F86DF9">
              <w:rPr>
                <w:rFonts w:ascii="Times New Roman" w:eastAsia="SimSun" w:hAnsi="Times New Roman" w:cs="Times New Roman"/>
                <w:iCs/>
                <w:color w:val="FF0000"/>
                <w:sz w:val="20"/>
                <w:szCs w:val="20"/>
                <w:lang w:val="en-US"/>
              </w:rPr>
              <w:t>lunii</w:t>
            </w:r>
            <w:proofErr w:type="spellEnd"/>
            <w:r w:rsidRPr="00F86DF9">
              <w:rPr>
                <w:rFonts w:ascii="Times New Roman" w:eastAsia="SimSun" w:hAnsi="Times New Roman" w:cs="Times New Roman"/>
                <w:iCs/>
                <w:color w:val="FF0000"/>
                <w:sz w:val="20"/>
                <w:szCs w:val="20"/>
                <w:lang w:val="en-US"/>
              </w:rPr>
              <w:t xml:space="preserve"> </w:t>
            </w:r>
            <w:proofErr w:type="spellStart"/>
            <w:r w:rsidRPr="00F86DF9">
              <w:rPr>
                <w:rFonts w:ascii="Times New Roman" w:eastAsia="SimSun" w:hAnsi="Times New Roman" w:cs="Times New Roman"/>
                <w:iCs/>
                <w:color w:val="FF0000"/>
                <w:sz w:val="20"/>
                <w:szCs w:val="20"/>
                <w:lang w:val="en-US"/>
              </w:rPr>
              <w:t>ianuarie</w:t>
            </w:r>
            <w:proofErr w:type="spellEnd"/>
            <w:r w:rsidRPr="00F86DF9">
              <w:rPr>
                <w:rFonts w:ascii="Times New Roman" w:eastAsia="SimSun" w:hAnsi="Times New Roman" w:cs="Times New Roman"/>
                <w:iCs/>
                <w:color w:val="FF0000"/>
                <w:sz w:val="20"/>
                <w:szCs w:val="20"/>
                <w:lang w:val="en-US"/>
              </w:rPr>
              <w:t xml:space="preserve"> </w:t>
            </w:r>
            <w:r w:rsidRPr="00F86DF9">
              <w:rPr>
                <w:rFonts w:ascii="Times New Roman" w:eastAsia="SimSun" w:hAnsi="Times New Roman" w:cs="Times New Roman"/>
                <w:iCs/>
                <w:color w:val="000000"/>
                <w:sz w:val="20"/>
                <w:szCs w:val="20"/>
                <w:lang w:val="en-US"/>
              </w:rPr>
              <w:t xml:space="preserve">2021, o </w:t>
            </w:r>
            <w:proofErr w:type="spellStart"/>
            <w:r w:rsidRPr="00F86DF9">
              <w:rPr>
                <w:rFonts w:ascii="Times New Roman" w:eastAsia="SimSun" w:hAnsi="Times New Roman" w:cs="Times New Roman"/>
                <w:iCs/>
                <w:color w:val="000000"/>
                <w:sz w:val="20"/>
                <w:szCs w:val="20"/>
                <w:lang w:val="en-US"/>
              </w:rPr>
              <w:t>informare</w:t>
            </w:r>
            <w:proofErr w:type="spellEnd"/>
            <w:r w:rsidRPr="00F86DF9">
              <w:rPr>
                <w:rFonts w:ascii="Times New Roman" w:eastAsia="SimSun" w:hAnsi="Times New Roman" w:cs="Times New Roman"/>
                <w:iCs/>
                <w:color w:val="000000"/>
                <w:sz w:val="20"/>
                <w:szCs w:val="20"/>
                <w:lang w:val="en-US"/>
              </w:rPr>
              <w:t xml:space="preserve"> conform </w:t>
            </w:r>
            <w:proofErr w:type="spellStart"/>
            <w:r w:rsidRPr="00F86DF9">
              <w:rPr>
                <w:rFonts w:ascii="Times New Roman" w:eastAsia="SimSun" w:hAnsi="Times New Roman" w:cs="Times New Roman"/>
                <w:iCs/>
                <w:color w:val="000000"/>
                <w:sz w:val="20"/>
                <w:szCs w:val="20"/>
                <w:lang w:val="en-US"/>
              </w:rPr>
              <w:t>modelului</w:t>
            </w:r>
            <w:proofErr w:type="spellEnd"/>
            <w:r w:rsidRPr="00F86DF9">
              <w:rPr>
                <w:rFonts w:ascii="Times New Roman" w:eastAsia="SimSun" w:hAnsi="Times New Roman" w:cs="Times New Roman"/>
                <w:iCs/>
                <w:color w:val="000000"/>
                <w:sz w:val="20"/>
                <w:szCs w:val="20"/>
                <w:lang w:val="en-US"/>
              </w:rPr>
              <w:t xml:space="preserve"> </w:t>
            </w:r>
            <w:proofErr w:type="spellStart"/>
            <w:r w:rsidRPr="00F86DF9">
              <w:rPr>
                <w:rFonts w:ascii="Times New Roman" w:eastAsia="SimSun" w:hAnsi="Times New Roman" w:cs="Times New Roman"/>
                <w:iCs/>
                <w:color w:val="000000"/>
                <w:sz w:val="20"/>
                <w:szCs w:val="20"/>
                <w:lang w:val="en-US"/>
              </w:rPr>
              <w:t>prevăzut</w:t>
            </w:r>
            <w:proofErr w:type="spellEnd"/>
            <w:r w:rsidRPr="00F86DF9">
              <w:rPr>
                <w:rFonts w:ascii="Times New Roman" w:eastAsia="SimSun" w:hAnsi="Times New Roman" w:cs="Times New Roman"/>
                <w:iCs/>
                <w:color w:val="000000"/>
                <w:sz w:val="20"/>
                <w:szCs w:val="20"/>
                <w:lang w:val="en-US"/>
              </w:rPr>
              <w:t xml:space="preserve"> </w:t>
            </w:r>
            <w:proofErr w:type="spellStart"/>
            <w:r w:rsidRPr="00F86DF9">
              <w:rPr>
                <w:rFonts w:ascii="Times New Roman" w:eastAsia="SimSun" w:hAnsi="Times New Roman" w:cs="Times New Roman"/>
                <w:iCs/>
                <w:color w:val="000000"/>
                <w:sz w:val="20"/>
                <w:szCs w:val="20"/>
                <w:lang w:val="en-US"/>
              </w:rPr>
              <w:t>în</w:t>
            </w:r>
            <w:proofErr w:type="spellEnd"/>
            <w:r w:rsidRPr="00F86DF9">
              <w:rPr>
                <w:rFonts w:ascii="Times New Roman" w:eastAsia="SimSun" w:hAnsi="Times New Roman" w:cs="Times New Roman"/>
                <w:iCs/>
                <w:color w:val="000000"/>
                <w:sz w:val="20"/>
                <w:szCs w:val="20"/>
                <w:lang w:val="en-US"/>
              </w:rPr>
              <w:t xml:space="preserve"> </w:t>
            </w:r>
            <w:proofErr w:type="spellStart"/>
            <w:r w:rsidRPr="00F86DF9">
              <w:rPr>
                <w:rFonts w:ascii="Times New Roman" w:eastAsia="SimSun" w:hAnsi="Times New Roman" w:cs="Times New Roman"/>
                <w:iCs/>
                <w:color w:val="000000"/>
                <w:sz w:val="20"/>
                <w:szCs w:val="20"/>
                <w:lang w:val="en-US"/>
              </w:rPr>
              <w:t>anexa</w:t>
            </w:r>
            <w:proofErr w:type="spellEnd"/>
            <w:r w:rsidRPr="00F86DF9">
              <w:rPr>
                <w:rFonts w:ascii="Times New Roman" w:eastAsia="SimSun" w:hAnsi="Times New Roman" w:cs="Times New Roman"/>
                <w:iCs/>
                <w:color w:val="000000"/>
                <w:sz w:val="20"/>
                <w:szCs w:val="20"/>
                <w:lang w:val="en-US"/>
              </w:rPr>
              <w:t xml:space="preserve"> </w:t>
            </w:r>
            <w:proofErr w:type="spellStart"/>
            <w:r w:rsidRPr="00F86DF9">
              <w:rPr>
                <w:rFonts w:ascii="Times New Roman" w:eastAsia="SimSun" w:hAnsi="Times New Roman" w:cs="Times New Roman"/>
                <w:iCs/>
                <w:color w:val="000000"/>
                <w:sz w:val="20"/>
                <w:szCs w:val="20"/>
                <w:lang w:val="en-US"/>
              </w:rPr>
              <w:t>nr</w:t>
            </w:r>
            <w:proofErr w:type="spellEnd"/>
            <w:r w:rsidRPr="00F86DF9">
              <w:rPr>
                <w:rFonts w:ascii="Times New Roman" w:eastAsia="SimSun" w:hAnsi="Times New Roman" w:cs="Times New Roman"/>
                <w:iCs/>
                <w:color w:val="000000"/>
                <w:sz w:val="20"/>
                <w:szCs w:val="20"/>
                <w:lang w:val="en-US"/>
              </w:rPr>
              <w:t xml:space="preserve">. 2, care </w:t>
            </w:r>
            <w:proofErr w:type="spellStart"/>
            <w:r w:rsidRPr="00F86DF9">
              <w:rPr>
                <w:rFonts w:ascii="Times New Roman" w:eastAsia="SimSun" w:hAnsi="Times New Roman" w:cs="Times New Roman"/>
                <w:iCs/>
                <w:color w:val="000000"/>
                <w:sz w:val="20"/>
                <w:szCs w:val="20"/>
                <w:lang w:val="en-US"/>
              </w:rPr>
              <w:t>va</w:t>
            </w:r>
            <w:proofErr w:type="spellEnd"/>
            <w:r w:rsidRPr="00F86DF9">
              <w:rPr>
                <w:rFonts w:ascii="Times New Roman" w:eastAsia="SimSun" w:hAnsi="Times New Roman" w:cs="Times New Roman"/>
                <w:iCs/>
                <w:color w:val="000000"/>
                <w:sz w:val="20"/>
                <w:szCs w:val="20"/>
                <w:lang w:val="en-US"/>
              </w:rPr>
              <w:t xml:space="preserve"> </w:t>
            </w:r>
            <w:proofErr w:type="spellStart"/>
            <w:r w:rsidRPr="00F86DF9">
              <w:rPr>
                <w:rFonts w:ascii="Times New Roman" w:eastAsia="SimSun" w:hAnsi="Times New Roman" w:cs="Times New Roman"/>
                <w:iCs/>
                <w:color w:val="000000"/>
                <w:sz w:val="20"/>
                <w:szCs w:val="20"/>
                <w:lang w:val="en-US"/>
              </w:rPr>
              <w:t>avea</w:t>
            </w:r>
            <w:proofErr w:type="spellEnd"/>
            <w:r w:rsidRPr="00F86DF9">
              <w:rPr>
                <w:rFonts w:ascii="Times New Roman" w:eastAsia="SimSun" w:hAnsi="Times New Roman" w:cs="Times New Roman"/>
                <w:iCs/>
                <w:color w:val="000000"/>
                <w:sz w:val="20"/>
                <w:szCs w:val="20"/>
                <w:lang w:val="en-US"/>
              </w:rPr>
              <w:t xml:space="preserve"> </w:t>
            </w:r>
            <w:proofErr w:type="spellStart"/>
            <w:r w:rsidRPr="00F86DF9">
              <w:rPr>
                <w:rFonts w:ascii="Times New Roman" w:eastAsia="SimSun" w:hAnsi="Times New Roman" w:cs="Times New Roman"/>
                <w:iCs/>
                <w:color w:val="000000"/>
                <w:sz w:val="20"/>
                <w:szCs w:val="20"/>
                <w:lang w:val="en-US"/>
              </w:rPr>
              <w:t>atașată</w:t>
            </w:r>
            <w:proofErr w:type="spellEnd"/>
            <w:r w:rsidRPr="00F86DF9">
              <w:rPr>
                <w:rFonts w:ascii="Times New Roman" w:eastAsia="SimSun" w:hAnsi="Times New Roman" w:cs="Times New Roman"/>
                <w:iCs/>
                <w:color w:val="000000"/>
                <w:sz w:val="20"/>
                <w:szCs w:val="20"/>
                <w:lang w:val="en-US"/>
              </w:rPr>
              <w:t xml:space="preserve"> o </w:t>
            </w:r>
            <w:proofErr w:type="spellStart"/>
            <w:r w:rsidRPr="00F86DF9">
              <w:rPr>
                <w:rFonts w:ascii="Times New Roman" w:eastAsia="SimSun" w:hAnsi="Times New Roman" w:cs="Times New Roman"/>
                <w:iCs/>
                <w:color w:val="000000"/>
                <w:sz w:val="20"/>
                <w:szCs w:val="20"/>
                <w:lang w:val="en-US"/>
              </w:rPr>
              <w:t>ofertă</w:t>
            </w:r>
            <w:proofErr w:type="spellEnd"/>
            <w:r w:rsidRPr="00F86DF9">
              <w:rPr>
                <w:rFonts w:ascii="Times New Roman" w:eastAsia="SimSun" w:hAnsi="Times New Roman" w:cs="Times New Roman"/>
                <w:iCs/>
                <w:color w:val="000000"/>
                <w:sz w:val="20"/>
                <w:szCs w:val="20"/>
                <w:lang w:val="en-US"/>
              </w:rPr>
              <w:t xml:space="preserve"> </w:t>
            </w:r>
            <w:proofErr w:type="spellStart"/>
            <w:r w:rsidRPr="00F86DF9">
              <w:rPr>
                <w:rFonts w:ascii="Times New Roman" w:eastAsia="SimSun" w:hAnsi="Times New Roman" w:cs="Times New Roman"/>
                <w:iCs/>
                <w:color w:val="000000"/>
                <w:sz w:val="20"/>
                <w:szCs w:val="20"/>
                <w:lang w:val="en-US"/>
              </w:rPr>
              <w:t>pentru</w:t>
            </w:r>
            <w:proofErr w:type="spellEnd"/>
            <w:r w:rsidRPr="00F86DF9">
              <w:rPr>
                <w:rFonts w:ascii="Times New Roman" w:eastAsia="SimSun" w:hAnsi="Times New Roman" w:cs="Times New Roman"/>
                <w:iCs/>
                <w:color w:val="000000"/>
                <w:sz w:val="20"/>
                <w:szCs w:val="20"/>
                <w:lang w:val="en-US"/>
              </w:rPr>
              <w:t xml:space="preserve"> </w:t>
            </w:r>
            <w:proofErr w:type="spellStart"/>
            <w:r w:rsidRPr="00F86DF9">
              <w:rPr>
                <w:rFonts w:ascii="Times New Roman" w:eastAsia="SimSun" w:hAnsi="Times New Roman" w:cs="Times New Roman"/>
                <w:iCs/>
                <w:color w:val="000000"/>
                <w:sz w:val="20"/>
                <w:szCs w:val="20"/>
                <w:lang w:val="en-US"/>
              </w:rPr>
              <w:t>serviciul</w:t>
            </w:r>
            <w:proofErr w:type="spellEnd"/>
            <w:r w:rsidRPr="00F86DF9">
              <w:rPr>
                <w:rFonts w:ascii="Times New Roman" w:eastAsia="SimSun" w:hAnsi="Times New Roman" w:cs="Times New Roman"/>
                <w:iCs/>
                <w:color w:val="000000"/>
                <w:sz w:val="20"/>
                <w:szCs w:val="20"/>
                <w:lang w:val="en-US"/>
              </w:rPr>
              <w:t xml:space="preserve"> universal, care </w:t>
            </w:r>
            <w:proofErr w:type="spellStart"/>
            <w:r w:rsidRPr="00F86DF9">
              <w:rPr>
                <w:rFonts w:ascii="Times New Roman" w:eastAsia="SimSun" w:hAnsi="Times New Roman" w:cs="Times New Roman"/>
                <w:iCs/>
                <w:color w:val="000000"/>
                <w:sz w:val="20"/>
                <w:szCs w:val="20"/>
                <w:lang w:val="en-US"/>
              </w:rPr>
              <w:t>va</w:t>
            </w:r>
            <w:proofErr w:type="spellEnd"/>
            <w:r w:rsidRPr="00F86DF9">
              <w:rPr>
                <w:rFonts w:ascii="Times New Roman" w:eastAsia="SimSun" w:hAnsi="Times New Roman" w:cs="Times New Roman"/>
                <w:iCs/>
                <w:color w:val="000000"/>
                <w:sz w:val="20"/>
                <w:szCs w:val="20"/>
                <w:lang w:val="en-US"/>
              </w:rPr>
              <w:t xml:space="preserve"> </w:t>
            </w:r>
            <w:proofErr w:type="spellStart"/>
            <w:r w:rsidRPr="00F86DF9">
              <w:rPr>
                <w:rFonts w:ascii="Times New Roman" w:eastAsia="SimSun" w:hAnsi="Times New Roman" w:cs="Times New Roman"/>
                <w:iCs/>
                <w:color w:val="000000"/>
                <w:sz w:val="20"/>
                <w:szCs w:val="20"/>
                <w:lang w:val="en-US"/>
              </w:rPr>
              <w:t>conține</w:t>
            </w:r>
            <w:proofErr w:type="spellEnd"/>
            <w:r w:rsidRPr="00F86DF9">
              <w:rPr>
                <w:rFonts w:ascii="Times New Roman" w:eastAsia="SimSun" w:hAnsi="Times New Roman" w:cs="Times New Roman"/>
                <w:iCs/>
                <w:color w:val="000000"/>
                <w:sz w:val="20"/>
                <w:szCs w:val="20"/>
                <w:lang w:val="en-US"/>
              </w:rPr>
              <w:t xml:space="preserve"> </w:t>
            </w:r>
            <w:proofErr w:type="spellStart"/>
            <w:r w:rsidRPr="00F86DF9">
              <w:rPr>
                <w:rFonts w:ascii="Times New Roman" w:eastAsia="SimSun" w:hAnsi="Times New Roman" w:cs="Times New Roman"/>
                <w:iCs/>
                <w:color w:val="000000"/>
                <w:sz w:val="20"/>
                <w:szCs w:val="20"/>
                <w:lang w:val="en-US"/>
              </w:rPr>
              <w:t>cel</w:t>
            </w:r>
            <w:proofErr w:type="spellEnd"/>
            <w:r w:rsidRPr="00F86DF9">
              <w:rPr>
                <w:rFonts w:ascii="Times New Roman" w:eastAsia="SimSun" w:hAnsi="Times New Roman" w:cs="Times New Roman"/>
                <w:iCs/>
                <w:color w:val="000000"/>
                <w:sz w:val="20"/>
                <w:szCs w:val="20"/>
                <w:lang w:val="en-US"/>
              </w:rPr>
              <w:t xml:space="preserve"> </w:t>
            </w:r>
            <w:proofErr w:type="spellStart"/>
            <w:r w:rsidRPr="00F86DF9">
              <w:rPr>
                <w:rFonts w:ascii="Times New Roman" w:eastAsia="SimSun" w:hAnsi="Times New Roman" w:cs="Times New Roman"/>
                <w:iCs/>
                <w:color w:val="000000"/>
                <w:sz w:val="20"/>
                <w:szCs w:val="20"/>
                <w:lang w:val="en-US"/>
              </w:rPr>
              <w:t>puțin</w:t>
            </w:r>
            <w:proofErr w:type="spellEnd"/>
            <w:r w:rsidRPr="00F86DF9">
              <w:rPr>
                <w:rFonts w:ascii="Times New Roman" w:eastAsia="SimSun" w:hAnsi="Times New Roman" w:cs="Times New Roman"/>
                <w:iCs/>
                <w:color w:val="000000"/>
                <w:sz w:val="20"/>
                <w:szCs w:val="20"/>
                <w:lang w:val="en-US"/>
              </w:rPr>
              <w:t xml:space="preserve"> </w:t>
            </w:r>
            <w:proofErr w:type="spellStart"/>
            <w:r w:rsidRPr="00F86DF9">
              <w:rPr>
                <w:rFonts w:ascii="Times New Roman" w:eastAsia="SimSun" w:hAnsi="Times New Roman" w:cs="Times New Roman"/>
                <w:iCs/>
                <w:color w:val="000000"/>
                <w:sz w:val="20"/>
                <w:szCs w:val="20"/>
                <w:lang w:val="en-US"/>
              </w:rPr>
              <w:t>elementele</w:t>
            </w:r>
            <w:proofErr w:type="spellEnd"/>
            <w:r w:rsidRPr="00F86DF9">
              <w:rPr>
                <w:rFonts w:ascii="Times New Roman" w:eastAsia="SimSun" w:hAnsi="Times New Roman" w:cs="Times New Roman"/>
                <w:iCs/>
                <w:color w:val="000000"/>
                <w:sz w:val="20"/>
                <w:szCs w:val="20"/>
                <w:lang w:val="en-US"/>
              </w:rPr>
              <w:t xml:space="preserve"> </w:t>
            </w:r>
            <w:proofErr w:type="spellStart"/>
            <w:r w:rsidRPr="00F86DF9">
              <w:rPr>
                <w:rFonts w:ascii="Times New Roman" w:eastAsia="SimSun" w:hAnsi="Times New Roman" w:cs="Times New Roman"/>
                <w:iCs/>
                <w:color w:val="000000"/>
                <w:sz w:val="20"/>
                <w:szCs w:val="20"/>
                <w:lang w:val="en-US"/>
              </w:rPr>
              <w:t>prevăzute</w:t>
            </w:r>
            <w:proofErr w:type="spellEnd"/>
            <w:r w:rsidRPr="00F86DF9">
              <w:rPr>
                <w:rFonts w:ascii="Times New Roman" w:eastAsia="SimSun" w:hAnsi="Times New Roman" w:cs="Times New Roman"/>
                <w:iCs/>
                <w:color w:val="000000"/>
                <w:sz w:val="20"/>
                <w:szCs w:val="20"/>
                <w:lang w:val="en-US"/>
              </w:rPr>
              <w:t xml:space="preserve"> la art. 39 </w:t>
            </w:r>
            <w:proofErr w:type="spellStart"/>
            <w:r w:rsidRPr="00F86DF9">
              <w:rPr>
                <w:rFonts w:ascii="Times New Roman" w:eastAsia="SimSun" w:hAnsi="Times New Roman" w:cs="Times New Roman"/>
                <w:iCs/>
                <w:color w:val="000000"/>
                <w:sz w:val="20"/>
                <w:szCs w:val="20"/>
                <w:lang w:val="en-US"/>
              </w:rPr>
              <w:t>alin</w:t>
            </w:r>
            <w:proofErr w:type="spellEnd"/>
            <w:r w:rsidRPr="00F86DF9">
              <w:rPr>
                <w:rFonts w:ascii="Times New Roman" w:eastAsia="SimSun" w:hAnsi="Times New Roman" w:cs="Times New Roman"/>
                <w:iCs/>
                <w:color w:val="000000"/>
                <w:sz w:val="20"/>
                <w:szCs w:val="20"/>
                <w:lang w:val="en-US"/>
              </w:rPr>
              <w:t xml:space="preserve">. (4) din </w:t>
            </w:r>
            <w:proofErr w:type="spellStart"/>
            <w:r w:rsidRPr="00F86DF9">
              <w:rPr>
                <w:rFonts w:ascii="Times New Roman" w:eastAsia="SimSun" w:hAnsi="Times New Roman" w:cs="Times New Roman"/>
                <w:iCs/>
                <w:color w:val="000000"/>
                <w:sz w:val="20"/>
                <w:szCs w:val="20"/>
                <w:lang w:val="en-US"/>
              </w:rPr>
              <w:t>Regulamentul</w:t>
            </w:r>
            <w:proofErr w:type="spellEnd"/>
            <w:r w:rsidRPr="00F86DF9">
              <w:rPr>
                <w:rFonts w:ascii="Times New Roman" w:eastAsia="SimSun" w:hAnsi="Times New Roman" w:cs="Times New Roman"/>
                <w:iCs/>
                <w:color w:val="000000"/>
                <w:sz w:val="20"/>
                <w:szCs w:val="20"/>
                <w:lang w:val="en-US"/>
              </w:rPr>
              <w:t xml:space="preserve"> de </w:t>
            </w:r>
            <w:proofErr w:type="spellStart"/>
            <w:r w:rsidRPr="00F86DF9">
              <w:rPr>
                <w:rFonts w:ascii="Times New Roman" w:eastAsia="SimSun" w:hAnsi="Times New Roman" w:cs="Times New Roman"/>
                <w:iCs/>
                <w:color w:val="000000"/>
                <w:sz w:val="20"/>
                <w:szCs w:val="20"/>
                <w:lang w:val="en-US"/>
              </w:rPr>
              <w:t>furnizare</w:t>
            </w:r>
            <w:proofErr w:type="spellEnd"/>
            <w:r w:rsidRPr="00F86DF9">
              <w:rPr>
                <w:rFonts w:ascii="Times New Roman" w:eastAsia="SimSun" w:hAnsi="Times New Roman" w:cs="Times New Roman"/>
                <w:iCs/>
                <w:color w:val="000000"/>
                <w:sz w:val="20"/>
                <w:szCs w:val="20"/>
                <w:lang w:val="en-US"/>
              </w:rPr>
              <w:t xml:space="preserve"> a </w:t>
            </w:r>
            <w:proofErr w:type="spellStart"/>
            <w:r w:rsidRPr="00F86DF9">
              <w:rPr>
                <w:rFonts w:ascii="Times New Roman" w:eastAsia="SimSun" w:hAnsi="Times New Roman" w:cs="Times New Roman"/>
                <w:iCs/>
                <w:color w:val="000000"/>
                <w:sz w:val="20"/>
                <w:szCs w:val="20"/>
                <w:lang w:val="en-US"/>
              </w:rPr>
              <w:t>energiei</w:t>
            </w:r>
            <w:proofErr w:type="spellEnd"/>
            <w:r w:rsidRPr="00F86DF9">
              <w:rPr>
                <w:rFonts w:ascii="Times New Roman" w:eastAsia="SimSun" w:hAnsi="Times New Roman" w:cs="Times New Roman"/>
                <w:iCs/>
                <w:color w:val="000000"/>
                <w:sz w:val="20"/>
                <w:szCs w:val="20"/>
                <w:lang w:val="en-US"/>
              </w:rPr>
              <w:t xml:space="preserve"> </w:t>
            </w:r>
            <w:proofErr w:type="spellStart"/>
            <w:r w:rsidRPr="00F86DF9">
              <w:rPr>
                <w:rFonts w:ascii="Times New Roman" w:eastAsia="SimSun" w:hAnsi="Times New Roman" w:cs="Times New Roman"/>
                <w:iCs/>
                <w:color w:val="000000"/>
                <w:sz w:val="20"/>
                <w:szCs w:val="20"/>
                <w:lang w:val="en-US"/>
              </w:rPr>
              <w:t>electrice</w:t>
            </w:r>
            <w:proofErr w:type="spellEnd"/>
            <w:r w:rsidRPr="00F86DF9">
              <w:rPr>
                <w:rFonts w:ascii="Times New Roman" w:eastAsia="SimSun" w:hAnsi="Times New Roman" w:cs="Times New Roman"/>
                <w:iCs/>
                <w:color w:val="000000"/>
                <w:sz w:val="20"/>
                <w:szCs w:val="20"/>
                <w:lang w:val="en-US"/>
              </w:rPr>
              <w:t xml:space="preserve">, </w:t>
            </w:r>
            <w:proofErr w:type="spellStart"/>
            <w:r w:rsidRPr="00F86DF9">
              <w:rPr>
                <w:rFonts w:ascii="Times New Roman" w:eastAsia="SimSun" w:hAnsi="Times New Roman" w:cs="Times New Roman"/>
                <w:iCs/>
                <w:color w:val="000000"/>
                <w:sz w:val="20"/>
                <w:szCs w:val="20"/>
                <w:lang w:val="en-US"/>
              </w:rPr>
              <w:t>aprobat</w:t>
            </w:r>
            <w:proofErr w:type="spellEnd"/>
            <w:r w:rsidRPr="00F86DF9">
              <w:rPr>
                <w:rFonts w:ascii="Times New Roman" w:eastAsia="SimSun" w:hAnsi="Times New Roman" w:cs="Times New Roman"/>
                <w:iCs/>
                <w:color w:val="000000"/>
                <w:sz w:val="20"/>
                <w:szCs w:val="20"/>
                <w:lang w:val="en-US"/>
              </w:rPr>
              <w:t xml:space="preserve"> </w:t>
            </w:r>
            <w:proofErr w:type="spellStart"/>
            <w:r w:rsidRPr="00F86DF9">
              <w:rPr>
                <w:rFonts w:ascii="Times New Roman" w:eastAsia="SimSun" w:hAnsi="Times New Roman" w:cs="Times New Roman"/>
                <w:iCs/>
                <w:color w:val="000000"/>
                <w:sz w:val="20"/>
                <w:szCs w:val="20"/>
                <w:lang w:val="en-US"/>
              </w:rPr>
              <w:t>prin</w:t>
            </w:r>
            <w:proofErr w:type="spellEnd"/>
            <w:r w:rsidRPr="00F86DF9">
              <w:rPr>
                <w:rFonts w:ascii="Times New Roman" w:eastAsia="SimSun" w:hAnsi="Times New Roman" w:cs="Times New Roman"/>
                <w:iCs/>
                <w:color w:val="000000"/>
                <w:sz w:val="20"/>
                <w:szCs w:val="20"/>
                <w:lang w:val="en-US"/>
              </w:rPr>
              <w:t xml:space="preserve"> </w:t>
            </w:r>
            <w:proofErr w:type="spellStart"/>
            <w:r w:rsidRPr="00F86DF9">
              <w:rPr>
                <w:rFonts w:ascii="Times New Roman" w:eastAsia="SimSun" w:hAnsi="Times New Roman" w:cs="Times New Roman"/>
                <w:iCs/>
                <w:color w:val="000000"/>
                <w:sz w:val="20"/>
                <w:szCs w:val="20"/>
                <w:lang w:val="en-US"/>
              </w:rPr>
              <w:t>Ordinul</w:t>
            </w:r>
            <w:proofErr w:type="spellEnd"/>
            <w:r w:rsidRPr="00F86DF9">
              <w:rPr>
                <w:rFonts w:ascii="Times New Roman" w:eastAsia="SimSun" w:hAnsi="Times New Roman" w:cs="Times New Roman"/>
                <w:iCs/>
                <w:color w:val="000000"/>
                <w:sz w:val="20"/>
                <w:szCs w:val="20"/>
                <w:lang w:val="en-US"/>
              </w:rPr>
              <w:t xml:space="preserve"> </w:t>
            </w:r>
            <w:proofErr w:type="spellStart"/>
            <w:r w:rsidRPr="00F86DF9">
              <w:rPr>
                <w:rFonts w:ascii="Times New Roman" w:eastAsia="SimSun" w:hAnsi="Times New Roman" w:cs="Times New Roman"/>
                <w:iCs/>
                <w:color w:val="000000"/>
                <w:sz w:val="20"/>
                <w:szCs w:val="20"/>
                <w:lang w:val="en-US"/>
              </w:rPr>
              <w:t>președintelui</w:t>
            </w:r>
            <w:proofErr w:type="spellEnd"/>
            <w:r w:rsidRPr="00F86DF9">
              <w:rPr>
                <w:rFonts w:ascii="Times New Roman" w:eastAsia="SimSun" w:hAnsi="Times New Roman" w:cs="Times New Roman"/>
                <w:iCs/>
                <w:color w:val="000000"/>
                <w:sz w:val="20"/>
                <w:szCs w:val="20"/>
                <w:lang w:val="en-US"/>
              </w:rPr>
              <w:t xml:space="preserve"> </w:t>
            </w:r>
            <w:proofErr w:type="spellStart"/>
            <w:r w:rsidRPr="00F86DF9">
              <w:rPr>
                <w:rFonts w:ascii="Times New Roman" w:eastAsia="SimSun" w:hAnsi="Times New Roman" w:cs="Times New Roman"/>
                <w:iCs/>
                <w:color w:val="000000"/>
                <w:sz w:val="20"/>
                <w:szCs w:val="20"/>
                <w:lang w:val="en-US"/>
              </w:rPr>
              <w:t>Autorității</w:t>
            </w:r>
            <w:proofErr w:type="spellEnd"/>
            <w:r w:rsidRPr="00F86DF9">
              <w:rPr>
                <w:rFonts w:ascii="Times New Roman" w:eastAsia="SimSun" w:hAnsi="Times New Roman" w:cs="Times New Roman"/>
                <w:iCs/>
                <w:color w:val="000000"/>
                <w:sz w:val="20"/>
                <w:szCs w:val="20"/>
                <w:lang w:val="en-US"/>
              </w:rPr>
              <w:t xml:space="preserve"> </w:t>
            </w:r>
            <w:proofErr w:type="spellStart"/>
            <w:r w:rsidRPr="00F86DF9">
              <w:rPr>
                <w:rFonts w:ascii="Times New Roman" w:eastAsia="SimSun" w:hAnsi="Times New Roman" w:cs="Times New Roman"/>
                <w:iCs/>
                <w:color w:val="000000"/>
                <w:sz w:val="20"/>
                <w:szCs w:val="20"/>
                <w:lang w:val="en-US"/>
              </w:rPr>
              <w:lastRenderedPageBreak/>
              <w:t>Naționale</w:t>
            </w:r>
            <w:proofErr w:type="spellEnd"/>
            <w:r w:rsidRPr="00F86DF9">
              <w:rPr>
                <w:rFonts w:ascii="Times New Roman" w:eastAsia="SimSun" w:hAnsi="Times New Roman" w:cs="Times New Roman"/>
                <w:iCs/>
                <w:color w:val="000000"/>
                <w:sz w:val="20"/>
                <w:szCs w:val="20"/>
                <w:lang w:val="en-US"/>
              </w:rPr>
              <w:t xml:space="preserve"> de </w:t>
            </w:r>
            <w:proofErr w:type="spellStart"/>
            <w:r w:rsidRPr="00F86DF9">
              <w:rPr>
                <w:rFonts w:ascii="Times New Roman" w:eastAsia="SimSun" w:hAnsi="Times New Roman" w:cs="Times New Roman"/>
                <w:iCs/>
                <w:color w:val="000000"/>
                <w:sz w:val="20"/>
                <w:szCs w:val="20"/>
                <w:lang w:val="en-US"/>
              </w:rPr>
              <w:t>Reglementare</w:t>
            </w:r>
            <w:proofErr w:type="spellEnd"/>
            <w:r w:rsidRPr="00F86DF9">
              <w:rPr>
                <w:rFonts w:ascii="Times New Roman" w:eastAsia="SimSun" w:hAnsi="Times New Roman" w:cs="Times New Roman"/>
                <w:iCs/>
                <w:color w:val="000000"/>
                <w:sz w:val="20"/>
                <w:szCs w:val="20"/>
                <w:lang w:val="en-US"/>
              </w:rPr>
              <w:t xml:space="preserve"> </w:t>
            </w:r>
            <w:proofErr w:type="spellStart"/>
            <w:r w:rsidRPr="00F86DF9">
              <w:rPr>
                <w:rFonts w:ascii="Times New Roman" w:eastAsia="SimSun" w:hAnsi="Times New Roman" w:cs="Times New Roman"/>
                <w:iCs/>
                <w:color w:val="000000"/>
                <w:sz w:val="20"/>
                <w:szCs w:val="20"/>
                <w:lang w:val="en-US"/>
              </w:rPr>
              <w:t>în</w:t>
            </w:r>
            <w:proofErr w:type="spellEnd"/>
            <w:r w:rsidRPr="00F86DF9">
              <w:rPr>
                <w:rFonts w:ascii="Times New Roman" w:eastAsia="SimSun" w:hAnsi="Times New Roman" w:cs="Times New Roman"/>
                <w:iCs/>
                <w:color w:val="000000"/>
                <w:sz w:val="20"/>
                <w:szCs w:val="20"/>
                <w:lang w:val="en-US"/>
              </w:rPr>
              <w:t xml:space="preserve"> </w:t>
            </w:r>
            <w:proofErr w:type="spellStart"/>
            <w:r w:rsidRPr="00F86DF9">
              <w:rPr>
                <w:rFonts w:ascii="Times New Roman" w:eastAsia="SimSun" w:hAnsi="Times New Roman" w:cs="Times New Roman"/>
                <w:iCs/>
                <w:color w:val="000000"/>
                <w:sz w:val="20"/>
                <w:szCs w:val="20"/>
                <w:lang w:val="en-US"/>
              </w:rPr>
              <w:t>Domeniul</w:t>
            </w:r>
            <w:proofErr w:type="spellEnd"/>
            <w:r w:rsidRPr="00F86DF9">
              <w:rPr>
                <w:rFonts w:ascii="Times New Roman" w:eastAsia="SimSun" w:hAnsi="Times New Roman" w:cs="Times New Roman"/>
                <w:iCs/>
                <w:color w:val="000000"/>
                <w:sz w:val="20"/>
                <w:szCs w:val="20"/>
                <w:lang w:val="en-US"/>
              </w:rPr>
              <w:t xml:space="preserve"> </w:t>
            </w:r>
            <w:proofErr w:type="spellStart"/>
            <w:r w:rsidRPr="00F86DF9">
              <w:rPr>
                <w:rFonts w:ascii="Times New Roman" w:eastAsia="SimSun" w:hAnsi="Times New Roman" w:cs="Times New Roman"/>
                <w:iCs/>
                <w:color w:val="000000"/>
                <w:sz w:val="20"/>
                <w:szCs w:val="20"/>
                <w:lang w:val="en-US"/>
              </w:rPr>
              <w:t>Energiei</w:t>
            </w:r>
            <w:proofErr w:type="spellEnd"/>
            <w:r w:rsidRPr="00F86DF9">
              <w:rPr>
                <w:rFonts w:ascii="Times New Roman" w:eastAsia="SimSun" w:hAnsi="Times New Roman" w:cs="Times New Roman"/>
                <w:iCs/>
                <w:color w:val="000000"/>
                <w:sz w:val="20"/>
                <w:szCs w:val="20"/>
                <w:lang w:val="en-US"/>
              </w:rPr>
              <w:t xml:space="preserve"> nr. 235/2019 </w:t>
            </w:r>
            <w:proofErr w:type="spellStart"/>
            <w:r w:rsidRPr="00F86DF9">
              <w:rPr>
                <w:rFonts w:ascii="Times New Roman" w:eastAsia="SimSun" w:hAnsi="Times New Roman" w:cs="Times New Roman"/>
                <w:iCs/>
                <w:color w:val="000000"/>
                <w:sz w:val="20"/>
                <w:szCs w:val="20"/>
                <w:lang w:val="en-US"/>
              </w:rPr>
              <w:t>și</w:t>
            </w:r>
            <w:proofErr w:type="spellEnd"/>
            <w:r w:rsidRPr="00F86DF9">
              <w:rPr>
                <w:rFonts w:ascii="Times New Roman" w:eastAsia="SimSun" w:hAnsi="Times New Roman" w:cs="Times New Roman"/>
                <w:iCs/>
                <w:color w:val="000000"/>
                <w:sz w:val="20"/>
                <w:szCs w:val="20"/>
                <w:lang w:val="en-US"/>
              </w:rPr>
              <w:t xml:space="preserve"> </w:t>
            </w:r>
            <w:proofErr w:type="spellStart"/>
            <w:r w:rsidRPr="00F86DF9">
              <w:rPr>
                <w:rFonts w:ascii="Times New Roman" w:eastAsia="SimSun" w:hAnsi="Times New Roman" w:cs="Times New Roman"/>
                <w:iCs/>
                <w:color w:val="000000"/>
                <w:sz w:val="20"/>
                <w:szCs w:val="20"/>
                <w:lang w:val="en-US"/>
              </w:rPr>
              <w:t>cel</w:t>
            </w:r>
            <w:proofErr w:type="spellEnd"/>
            <w:r w:rsidRPr="00F86DF9">
              <w:rPr>
                <w:rFonts w:ascii="Times New Roman" w:eastAsia="SimSun" w:hAnsi="Times New Roman" w:cs="Times New Roman"/>
                <w:iCs/>
                <w:color w:val="000000"/>
                <w:sz w:val="20"/>
                <w:szCs w:val="20"/>
                <w:lang w:val="en-US"/>
              </w:rPr>
              <w:t xml:space="preserve"> </w:t>
            </w:r>
            <w:proofErr w:type="spellStart"/>
            <w:r w:rsidRPr="00F86DF9">
              <w:rPr>
                <w:rFonts w:ascii="Times New Roman" w:eastAsia="SimSun" w:hAnsi="Times New Roman" w:cs="Times New Roman"/>
                <w:iCs/>
                <w:color w:val="000000"/>
                <w:sz w:val="20"/>
                <w:szCs w:val="20"/>
                <w:lang w:val="en-US"/>
              </w:rPr>
              <w:t>puțin</w:t>
            </w:r>
            <w:proofErr w:type="spellEnd"/>
            <w:r w:rsidRPr="00F86DF9">
              <w:rPr>
                <w:rFonts w:ascii="Times New Roman" w:eastAsia="SimSun" w:hAnsi="Times New Roman" w:cs="Times New Roman"/>
                <w:iCs/>
                <w:color w:val="000000"/>
                <w:sz w:val="20"/>
                <w:szCs w:val="20"/>
                <w:lang w:val="en-US"/>
              </w:rPr>
              <w:t xml:space="preserve"> o </w:t>
            </w:r>
            <w:proofErr w:type="spellStart"/>
            <w:r w:rsidRPr="00F86DF9">
              <w:rPr>
                <w:rFonts w:ascii="Times New Roman" w:eastAsia="SimSun" w:hAnsi="Times New Roman" w:cs="Times New Roman"/>
                <w:iCs/>
                <w:color w:val="000000"/>
                <w:sz w:val="20"/>
                <w:szCs w:val="20"/>
                <w:lang w:val="en-US"/>
              </w:rPr>
              <w:t>ofertă</w:t>
            </w:r>
            <w:proofErr w:type="spellEnd"/>
            <w:r w:rsidRPr="00F86DF9">
              <w:rPr>
                <w:rFonts w:ascii="Times New Roman" w:eastAsia="SimSun" w:hAnsi="Times New Roman" w:cs="Times New Roman"/>
                <w:iCs/>
                <w:color w:val="000000"/>
                <w:sz w:val="20"/>
                <w:szCs w:val="20"/>
                <w:lang w:val="en-US"/>
              </w:rPr>
              <w:t xml:space="preserve"> </w:t>
            </w:r>
            <w:proofErr w:type="spellStart"/>
            <w:r w:rsidRPr="00F86DF9">
              <w:rPr>
                <w:rFonts w:ascii="Times New Roman" w:eastAsia="SimSun" w:hAnsi="Times New Roman" w:cs="Times New Roman"/>
                <w:iCs/>
                <w:color w:val="000000"/>
                <w:sz w:val="20"/>
                <w:szCs w:val="20"/>
                <w:lang w:val="en-US"/>
              </w:rPr>
              <w:t>concurențială</w:t>
            </w:r>
            <w:proofErr w:type="spellEnd"/>
            <w:r w:rsidRPr="00F86DF9">
              <w:rPr>
                <w:rFonts w:ascii="Times New Roman" w:eastAsia="SimSun" w:hAnsi="Times New Roman" w:cs="Times New Roman"/>
                <w:iCs/>
                <w:color w:val="000000"/>
                <w:sz w:val="20"/>
                <w:szCs w:val="20"/>
                <w:lang w:val="en-US"/>
              </w:rPr>
              <w:t>.”</w:t>
            </w:r>
          </w:p>
        </w:tc>
        <w:tc>
          <w:tcPr>
            <w:tcW w:w="1958" w:type="dxa"/>
          </w:tcPr>
          <w:p w14:paraId="1B88E226" w14:textId="00F6DCA6" w:rsidR="0048104B" w:rsidRPr="003917B9" w:rsidRDefault="0048104B" w:rsidP="0048104B">
            <w:pPr>
              <w:pStyle w:val="CommentText"/>
              <w:spacing w:after="0"/>
              <w:rPr>
                <w:rFonts w:ascii="Times New Roman" w:hAnsi="Times New Roman" w:cs="Times New Roman"/>
              </w:rPr>
            </w:pPr>
            <w:r>
              <w:rPr>
                <w:rFonts w:ascii="Times New Roman" w:hAnsi="Times New Roman" w:cs="Times New Roman"/>
              </w:rPr>
              <w:lastRenderedPageBreak/>
              <w:t>R</w:t>
            </w:r>
            <w:r w:rsidRPr="00F86DF9">
              <w:rPr>
                <w:rFonts w:ascii="Times New Roman" w:hAnsi="Times New Roman" w:cs="Times New Roman"/>
              </w:rPr>
              <w:t xml:space="preserve">eiteram pozitia exprimata de catre societatile noastre si in cadrul teleconferintei de astazi, 22.12.2020, precizand faptul ca transmiterea a doua informari, atat in luna decembrie 2020, cat si in luna ianuarie 2021, nu poate fi implementata de </w:t>
            </w:r>
            <w:r w:rsidRPr="00F86DF9">
              <w:rPr>
                <w:rFonts w:ascii="Times New Roman" w:hAnsi="Times New Roman" w:cs="Times New Roman"/>
              </w:rPr>
              <w:lastRenderedPageBreak/>
              <w:t>catre FUI, din ratiuni tehnice si operationale.</w:t>
            </w:r>
          </w:p>
        </w:tc>
        <w:tc>
          <w:tcPr>
            <w:tcW w:w="2126" w:type="dxa"/>
          </w:tcPr>
          <w:p w14:paraId="6D5896E1" w14:textId="07547410" w:rsidR="0048104B" w:rsidRPr="003917B9" w:rsidRDefault="0048104B" w:rsidP="0048104B">
            <w:pPr>
              <w:spacing w:after="0" w:line="240" w:lineRule="auto"/>
              <w:rPr>
                <w:rFonts w:ascii="Times New Roman" w:hAnsi="Times New Roman" w:cs="Times New Roman"/>
                <w:sz w:val="20"/>
                <w:szCs w:val="20"/>
              </w:rPr>
            </w:pPr>
            <w:r>
              <w:rPr>
                <w:rFonts w:ascii="Times New Roman" w:hAnsi="Times New Roman" w:cs="Times New Roman"/>
                <w:sz w:val="20"/>
                <w:szCs w:val="20"/>
              </w:rPr>
              <w:lastRenderedPageBreak/>
              <w:t>Conform Ordinul 171, FUI aveau obligatia sa transmita o informare privind oferta de SU in luna decembrie 2020</w:t>
            </w:r>
          </w:p>
        </w:tc>
      </w:tr>
      <w:tr w:rsidR="0048104B" w:rsidRPr="003917B9" w14:paraId="26CCFF11" w14:textId="77777777" w:rsidTr="0048104B">
        <w:tc>
          <w:tcPr>
            <w:tcW w:w="568" w:type="dxa"/>
            <w:shd w:val="clear" w:color="auto" w:fill="auto"/>
          </w:tcPr>
          <w:p w14:paraId="503AACBB" w14:textId="4E307B4A" w:rsidR="0048104B" w:rsidRPr="003917B9" w:rsidRDefault="0048104B" w:rsidP="0048104B">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lastRenderedPageBreak/>
              <w:t>7.</w:t>
            </w:r>
          </w:p>
        </w:tc>
        <w:tc>
          <w:tcPr>
            <w:tcW w:w="758" w:type="dxa"/>
          </w:tcPr>
          <w:p w14:paraId="7445EB37" w14:textId="77777777" w:rsidR="0048104B" w:rsidRPr="003917B9" w:rsidRDefault="0048104B" w:rsidP="0048104B">
            <w:pPr>
              <w:spacing w:after="0" w:line="240" w:lineRule="auto"/>
              <w:jc w:val="center"/>
              <w:rPr>
                <w:rFonts w:ascii="Times New Roman" w:hAnsi="Times New Roman" w:cs="Times New Roman"/>
                <w:b/>
                <w:sz w:val="20"/>
                <w:szCs w:val="20"/>
              </w:rPr>
            </w:pPr>
            <w:r w:rsidRPr="003917B9">
              <w:rPr>
                <w:rFonts w:ascii="Times New Roman" w:hAnsi="Times New Roman" w:cs="Times New Roman"/>
                <w:b/>
                <w:sz w:val="20"/>
                <w:szCs w:val="20"/>
              </w:rPr>
              <w:t>Art. I</w:t>
            </w:r>
          </w:p>
          <w:p w14:paraId="395D9A69" w14:textId="77777777" w:rsidR="0048104B" w:rsidRPr="003917B9" w:rsidRDefault="0048104B" w:rsidP="0048104B">
            <w:pPr>
              <w:spacing w:after="0" w:line="240" w:lineRule="auto"/>
              <w:jc w:val="center"/>
              <w:rPr>
                <w:rFonts w:ascii="Times New Roman" w:hAnsi="Times New Roman" w:cs="Times New Roman"/>
                <w:b/>
                <w:sz w:val="20"/>
                <w:szCs w:val="20"/>
              </w:rPr>
            </w:pPr>
            <w:r w:rsidRPr="003917B9">
              <w:rPr>
                <w:rFonts w:ascii="Times New Roman" w:hAnsi="Times New Roman" w:cs="Times New Roman"/>
                <w:b/>
                <w:sz w:val="20"/>
                <w:szCs w:val="20"/>
              </w:rPr>
              <w:t>Pct. 3</w:t>
            </w:r>
          </w:p>
          <w:p w14:paraId="76016031" w14:textId="3E4A1B90" w:rsidR="0048104B" w:rsidRPr="003917B9" w:rsidRDefault="0048104B" w:rsidP="0048104B">
            <w:pPr>
              <w:spacing w:after="0" w:line="240" w:lineRule="auto"/>
              <w:jc w:val="center"/>
              <w:rPr>
                <w:rFonts w:ascii="Times New Roman" w:hAnsi="Times New Roman" w:cs="Times New Roman"/>
                <w:b/>
                <w:sz w:val="20"/>
                <w:szCs w:val="20"/>
              </w:rPr>
            </w:pPr>
            <w:r w:rsidRPr="003917B9">
              <w:rPr>
                <w:rFonts w:ascii="Times New Roman" w:hAnsi="Times New Roman" w:cs="Times New Roman"/>
                <w:b/>
                <w:sz w:val="20"/>
                <w:szCs w:val="20"/>
              </w:rPr>
              <w:t>d)</w:t>
            </w:r>
          </w:p>
        </w:tc>
        <w:tc>
          <w:tcPr>
            <w:tcW w:w="4590" w:type="dxa"/>
            <w:shd w:val="clear" w:color="auto" w:fill="auto"/>
          </w:tcPr>
          <w:p w14:paraId="6B5250A8" w14:textId="77777777" w:rsidR="0048104B" w:rsidRPr="003917B9" w:rsidRDefault="0048104B" w:rsidP="0048104B">
            <w:pPr>
              <w:spacing w:after="0" w:line="240" w:lineRule="auto"/>
              <w:jc w:val="both"/>
              <w:rPr>
                <w:rFonts w:ascii="Times New Roman" w:hAnsi="Times New Roman" w:cs="Times New Roman"/>
                <w:sz w:val="20"/>
                <w:szCs w:val="20"/>
              </w:rPr>
            </w:pPr>
            <w:r w:rsidRPr="003917B9">
              <w:rPr>
                <w:rFonts w:ascii="Times New Roman" w:hAnsi="Times New Roman" w:cs="Times New Roman"/>
                <w:sz w:val="20"/>
                <w:szCs w:val="20"/>
              </w:rPr>
              <w:t>Articolul 8 se modifică și va avea următorul cuprins:</w:t>
            </w:r>
          </w:p>
          <w:p w14:paraId="2DD424F9" w14:textId="4FED3F68" w:rsidR="0048104B" w:rsidRPr="003917B9" w:rsidRDefault="0048104B" w:rsidP="0048104B">
            <w:pPr>
              <w:spacing w:after="0" w:line="240" w:lineRule="auto"/>
              <w:jc w:val="both"/>
              <w:rPr>
                <w:rFonts w:ascii="Times New Roman" w:hAnsi="Times New Roman" w:cs="Times New Roman"/>
                <w:sz w:val="20"/>
                <w:szCs w:val="20"/>
              </w:rPr>
            </w:pPr>
            <w:r w:rsidRPr="003917B9">
              <w:rPr>
                <w:rFonts w:ascii="Times New Roman" w:hAnsi="Times New Roman" w:cs="Times New Roman"/>
                <w:sz w:val="20"/>
                <w:szCs w:val="20"/>
              </w:rPr>
              <w:t>„(1) Prețul de ultimă instanță (PUI) se determină de către furnizorii de ultimă instanță, pentru  fiecare lună, cu următoarea formulă:</w:t>
            </w:r>
          </w:p>
        </w:tc>
        <w:tc>
          <w:tcPr>
            <w:tcW w:w="900" w:type="dxa"/>
            <w:shd w:val="clear" w:color="auto" w:fill="auto"/>
          </w:tcPr>
          <w:p w14:paraId="3E9B30F6" w14:textId="3EC986C1" w:rsidR="0048104B" w:rsidRPr="003917B9" w:rsidRDefault="0048104B" w:rsidP="0048104B">
            <w:pPr>
              <w:shd w:val="clear" w:color="auto" w:fill="FFFFFF"/>
              <w:spacing w:after="0" w:line="240" w:lineRule="auto"/>
              <w:rPr>
                <w:rFonts w:ascii="Times New Roman" w:hAnsi="Times New Roman" w:cs="Times New Roman"/>
                <w:sz w:val="20"/>
                <w:szCs w:val="20"/>
              </w:rPr>
            </w:pPr>
            <w:r w:rsidRPr="003917B9">
              <w:rPr>
                <w:rFonts w:ascii="Times New Roman" w:hAnsi="Times New Roman" w:cs="Times New Roman"/>
                <w:sz w:val="20"/>
                <w:szCs w:val="20"/>
              </w:rPr>
              <w:t>CEZ Vânzare</w:t>
            </w:r>
          </w:p>
        </w:tc>
        <w:tc>
          <w:tcPr>
            <w:tcW w:w="4410" w:type="dxa"/>
            <w:shd w:val="clear" w:color="auto" w:fill="auto"/>
          </w:tcPr>
          <w:p w14:paraId="45A770F2" w14:textId="77777777" w:rsidR="0048104B" w:rsidRPr="003917B9" w:rsidRDefault="0048104B" w:rsidP="0048104B">
            <w:pPr>
              <w:pStyle w:val="ListParagraph"/>
              <w:spacing w:after="0" w:line="240" w:lineRule="auto"/>
              <w:ind w:left="0"/>
              <w:jc w:val="both"/>
              <w:rPr>
                <w:rFonts w:ascii="Times New Roman" w:hAnsi="Times New Roman" w:cs="Times New Roman"/>
                <w:b/>
                <w:sz w:val="20"/>
                <w:szCs w:val="20"/>
              </w:rPr>
            </w:pPr>
            <w:r w:rsidRPr="003917B9">
              <w:rPr>
                <w:rFonts w:ascii="Times New Roman" w:hAnsi="Times New Roman" w:cs="Times New Roman"/>
                <w:b/>
                <w:sz w:val="20"/>
                <w:szCs w:val="20"/>
              </w:rPr>
              <w:t>Articolul 8 se modifică și va avea următorul cuprins:</w:t>
            </w:r>
          </w:p>
          <w:p w14:paraId="62B2124D" w14:textId="02E9ABEE" w:rsidR="0048104B" w:rsidRPr="003917B9" w:rsidRDefault="0048104B" w:rsidP="0048104B">
            <w:pPr>
              <w:spacing w:after="0" w:line="240" w:lineRule="auto"/>
              <w:jc w:val="both"/>
              <w:rPr>
                <w:rFonts w:ascii="Times New Roman" w:hAnsi="Times New Roman" w:cs="Times New Roman"/>
                <w:sz w:val="20"/>
                <w:szCs w:val="20"/>
              </w:rPr>
            </w:pPr>
            <w:r w:rsidRPr="003917B9">
              <w:rPr>
                <w:rFonts w:ascii="Times New Roman" w:hAnsi="Times New Roman" w:cs="Times New Roman"/>
                <w:sz w:val="20"/>
                <w:szCs w:val="20"/>
              </w:rPr>
              <w:t>„(1) Prețul de ultimă instanță (P</w:t>
            </w:r>
            <w:r w:rsidRPr="003917B9">
              <w:rPr>
                <w:rFonts w:ascii="Times New Roman" w:hAnsi="Times New Roman" w:cs="Times New Roman"/>
                <w:sz w:val="20"/>
                <w:szCs w:val="20"/>
                <w:vertAlign w:val="subscript"/>
              </w:rPr>
              <w:t>UI</w:t>
            </w:r>
            <w:r w:rsidRPr="003917B9">
              <w:rPr>
                <w:rFonts w:ascii="Times New Roman" w:hAnsi="Times New Roman" w:cs="Times New Roman"/>
                <w:sz w:val="20"/>
                <w:szCs w:val="20"/>
              </w:rPr>
              <w:t xml:space="preserve">) se determină de către furnizorii de ultimă instanță, pentru  fiecare lună,  </w:t>
            </w:r>
            <w:r w:rsidRPr="003917B9">
              <w:rPr>
                <w:rFonts w:ascii="Times New Roman" w:hAnsi="Times New Roman" w:cs="Times New Roman"/>
                <w:color w:val="FF0000"/>
                <w:sz w:val="20"/>
                <w:szCs w:val="20"/>
              </w:rPr>
              <w:t xml:space="preserve">si pentru fiecare zona de retea, </w:t>
            </w:r>
            <w:r w:rsidRPr="003917B9">
              <w:rPr>
                <w:rFonts w:ascii="Times New Roman" w:hAnsi="Times New Roman" w:cs="Times New Roman"/>
                <w:sz w:val="20"/>
                <w:szCs w:val="20"/>
              </w:rPr>
              <w:t>cu următoarea formulă:</w:t>
            </w:r>
          </w:p>
        </w:tc>
        <w:tc>
          <w:tcPr>
            <w:tcW w:w="1958" w:type="dxa"/>
          </w:tcPr>
          <w:p w14:paraId="6474F201" w14:textId="22FAC7DC" w:rsidR="0048104B" w:rsidRPr="003917B9" w:rsidRDefault="0048104B" w:rsidP="0048104B">
            <w:pPr>
              <w:pStyle w:val="CommentText"/>
              <w:spacing w:after="0"/>
              <w:rPr>
                <w:rFonts w:ascii="Times New Roman" w:hAnsi="Times New Roman" w:cs="Times New Roman"/>
              </w:rPr>
            </w:pPr>
            <w:proofErr w:type="spellStart"/>
            <w:r w:rsidRPr="003917B9">
              <w:rPr>
                <w:rFonts w:ascii="Times New Roman" w:hAnsi="Times New Roman" w:cs="Times New Roman"/>
                <w:lang w:val="fr-FR"/>
              </w:rPr>
              <w:t>Preturile</w:t>
            </w:r>
            <w:proofErr w:type="spellEnd"/>
            <w:r w:rsidRPr="003917B9">
              <w:rPr>
                <w:rFonts w:ascii="Times New Roman" w:hAnsi="Times New Roman" w:cs="Times New Roman"/>
                <w:lang w:val="fr-FR"/>
              </w:rPr>
              <w:t xml:space="preserve">  </w:t>
            </w:r>
            <w:proofErr w:type="spellStart"/>
            <w:r w:rsidRPr="003917B9">
              <w:rPr>
                <w:rFonts w:ascii="Times New Roman" w:hAnsi="Times New Roman" w:cs="Times New Roman"/>
                <w:lang w:val="fr-FR"/>
              </w:rPr>
              <w:t>pentru</w:t>
            </w:r>
            <w:proofErr w:type="spellEnd"/>
            <w:r w:rsidRPr="003917B9">
              <w:rPr>
                <w:rFonts w:ascii="Times New Roman" w:hAnsi="Times New Roman" w:cs="Times New Roman"/>
                <w:lang w:val="fr-FR"/>
              </w:rPr>
              <w:t xml:space="preserve"> </w:t>
            </w:r>
            <w:proofErr w:type="spellStart"/>
            <w:r w:rsidRPr="003917B9">
              <w:rPr>
                <w:rFonts w:ascii="Times New Roman" w:hAnsi="Times New Roman" w:cs="Times New Roman"/>
                <w:lang w:val="fr-FR"/>
              </w:rPr>
              <w:t>ultima</w:t>
            </w:r>
            <w:proofErr w:type="spellEnd"/>
            <w:r w:rsidRPr="003917B9">
              <w:rPr>
                <w:rFonts w:ascii="Times New Roman" w:hAnsi="Times New Roman" w:cs="Times New Roman"/>
                <w:lang w:val="fr-FR"/>
              </w:rPr>
              <w:t xml:space="preserve"> </w:t>
            </w:r>
            <w:proofErr w:type="spellStart"/>
            <w:r w:rsidRPr="003917B9">
              <w:rPr>
                <w:rFonts w:ascii="Times New Roman" w:hAnsi="Times New Roman" w:cs="Times New Roman"/>
                <w:lang w:val="fr-FR"/>
              </w:rPr>
              <w:t>instanta</w:t>
            </w:r>
            <w:proofErr w:type="spellEnd"/>
            <w:r w:rsidRPr="003917B9">
              <w:rPr>
                <w:rFonts w:ascii="Times New Roman" w:hAnsi="Times New Roman" w:cs="Times New Roman"/>
                <w:lang w:val="fr-FR"/>
              </w:rPr>
              <w:t xml:space="preserve"> pot varia si in </w:t>
            </w:r>
            <w:proofErr w:type="spellStart"/>
            <w:r w:rsidRPr="003917B9">
              <w:rPr>
                <w:rFonts w:ascii="Times New Roman" w:hAnsi="Times New Roman" w:cs="Times New Roman"/>
                <w:lang w:val="fr-FR"/>
              </w:rPr>
              <w:t>functie</w:t>
            </w:r>
            <w:proofErr w:type="spellEnd"/>
            <w:r w:rsidRPr="003917B9">
              <w:rPr>
                <w:rFonts w:ascii="Times New Roman" w:hAnsi="Times New Roman" w:cs="Times New Roman"/>
                <w:lang w:val="fr-FR"/>
              </w:rPr>
              <w:t xml:space="preserve"> de zona de </w:t>
            </w:r>
            <w:proofErr w:type="spellStart"/>
            <w:r w:rsidRPr="003917B9">
              <w:rPr>
                <w:rFonts w:ascii="Times New Roman" w:hAnsi="Times New Roman" w:cs="Times New Roman"/>
                <w:lang w:val="fr-FR"/>
              </w:rPr>
              <w:t>retea</w:t>
            </w:r>
            <w:proofErr w:type="spellEnd"/>
            <w:r w:rsidRPr="003917B9">
              <w:rPr>
                <w:rFonts w:ascii="Times New Roman" w:hAnsi="Times New Roman" w:cs="Times New Roman"/>
                <w:lang w:val="fr-FR"/>
              </w:rPr>
              <w:t xml:space="preserve">, </w:t>
            </w:r>
            <w:proofErr w:type="spellStart"/>
            <w:r w:rsidRPr="003917B9">
              <w:rPr>
                <w:rFonts w:ascii="Times New Roman" w:hAnsi="Times New Roman" w:cs="Times New Roman"/>
                <w:lang w:val="fr-FR"/>
              </w:rPr>
              <w:t>cel</w:t>
            </w:r>
            <w:proofErr w:type="spellEnd"/>
            <w:r w:rsidRPr="003917B9">
              <w:rPr>
                <w:rFonts w:ascii="Times New Roman" w:hAnsi="Times New Roman" w:cs="Times New Roman"/>
                <w:lang w:val="fr-FR"/>
              </w:rPr>
              <w:t xml:space="preserve"> </w:t>
            </w:r>
            <w:proofErr w:type="spellStart"/>
            <w:r w:rsidRPr="003917B9">
              <w:rPr>
                <w:rFonts w:ascii="Times New Roman" w:hAnsi="Times New Roman" w:cs="Times New Roman"/>
                <w:lang w:val="fr-FR"/>
              </w:rPr>
              <w:t>putin</w:t>
            </w:r>
            <w:proofErr w:type="spellEnd"/>
            <w:r w:rsidRPr="003917B9">
              <w:rPr>
                <w:rFonts w:ascii="Times New Roman" w:hAnsi="Times New Roman" w:cs="Times New Roman"/>
                <w:lang w:val="fr-FR"/>
              </w:rPr>
              <w:t xml:space="preserve"> pana la data la care FUI </w:t>
            </w:r>
            <w:proofErr w:type="spellStart"/>
            <w:r w:rsidRPr="003917B9">
              <w:rPr>
                <w:rFonts w:ascii="Times New Roman" w:hAnsi="Times New Roman" w:cs="Times New Roman"/>
                <w:lang w:val="fr-FR"/>
              </w:rPr>
              <w:t>implementeaza</w:t>
            </w:r>
            <w:proofErr w:type="spellEnd"/>
            <w:r w:rsidRPr="003917B9">
              <w:rPr>
                <w:rFonts w:ascii="Times New Roman" w:hAnsi="Times New Roman" w:cs="Times New Roman"/>
                <w:lang w:val="fr-FR"/>
              </w:rPr>
              <w:t xml:space="preserve"> CRC </w:t>
            </w:r>
            <w:proofErr w:type="spellStart"/>
            <w:r w:rsidRPr="003917B9">
              <w:rPr>
                <w:rFonts w:ascii="Times New Roman" w:hAnsi="Times New Roman" w:cs="Times New Roman"/>
                <w:lang w:val="fr-FR"/>
              </w:rPr>
              <w:t>virtual</w:t>
            </w:r>
            <w:proofErr w:type="spellEnd"/>
            <w:r w:rsidRPr="003917B9">
              <w:rPr>
                <w:rFonts w:ascii="Times New Roman" w:hAnsi="Times New Roman" w:cs="Times New Roman"/>
                <w:lang w:val="fr-FR"/>
              </w:rPr>
              <w:t>.</w:t>
            </w:r>
          </w:p>
        </w:tc>
        <w:tc>
          <w:tcPr>
            <w:tcW w:w="2126" w:type="dxa"/>
          </w:tcPr>
          <w:p w14:paraId="7ECB6184" w14:textId="77777777" w:rsidR="0048104B" w:rsidRDefault="0048104B" w:rsidP="0048104B">
            <w:pPr>
              <w:spacing w:after="0" w:line="240" w:lineRule="auto"/>
              <w:rPr>
                <w:rFonts w:ascii="Times New Roman" w:hAnsi="Times New Roman" w:cs="Times New Roman"/>
                <w:sz w:val="20"/>
                <w:szCs w:val="20"/>
              </w:rPr>
            </w:pPr>
            <w:r>
              <w:rPr>
                <w:rFonts w:ascii="Times New Roman" w:hAnsi="Times New Roman" w:cs="Times New Roman"/>
                <w:sz w:val="20"/>
                <w:szCs w:val="20"/>
              </w:rPr>
              <w:t>Nu se accepta.</w:t>
            </w:r>
          </w:p>
          <w:p w14:paraId="75750EFD" w14:textId="0CB31A27" w:rsidR="0048104B" w:rsidRPr="003917B9" w:rsidRDefault="0048104B" w:rsidP="0048104B">
            <w:pPr>
              <w:spacing w:after="0" w:line="240" w:lineRule="auto"/>
              <w:rPr>
                <w:rFonts w:ascii="Times New Roman" w:hAnsi="Times New Roman" w:cs="Times New Roman"/>
                <w:sz w:val="20"/>
                <w:szCs w:val="20"/>
              </w:rPr>
            </w:pPr>
            <w:r>
              <w:rPr>
                <w:rFonts w:ascii="Times New Roman" w:hAnsi="Times New Roman" w:cs="Times New Roman"/>
                <w:sz w:val="20"/>
                <w:szCs w:val="20"/>
              </w:rPr>
              <w:t>Idem observatii si punct de vedere din anexa 1</w:t>
            </w:r>
          </w:p>
        </w:tc>
      </w:tr>
      <w:tr w:rsidR="0048104B" w:rsidRPr="003917B9" w14:paraId="01203AEB" w14:textId="77777777" w:rsidTr="0048104B">
        <w:tc>
          <w:tcPr>
            <w:tcW w:w="568" w:type="dxa"/>
            <w:shd w:val="clear" w:color="auto" w:fill="auto"/>
          </w:tcPr>
          <w:p w14:paraId="04A8FB26" w14:textId="7420D076" w:rsidR="0048104B" w:rsidRPr="003917B9" w:rsidRDefault="0048104B" w:rsidP="0048104B">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8.</w:t>
            </w:r>
          </w:p>
        </w:tc>
        <w:tc>
          <w:tcPr>
            <w:tcW w:w="758" w:type="dxa"/>
          </w:tcPr>
          <w:p w14:paraId="2E271BF0" w14:textId="77777777" w:rsidR="0048104B" w:rsidRPr="003917B9" w:rsidRDefault="0048104B" w:rsidP="0048104B">
            <w:pPr>
              <w:spacing w:after="0" w:line="240" w:lineRule="auto"/>
              <w:jc w:val="center"/>
              <w:rPr>
                <w:rFonts w:ascii="Times New Roman" w:hAnsi="Times New Roman" w:cs="Times New Roman"/>
                <w:b/>
                <w:sz w:val="20"/>
                <w:szCs w:val="20"/>
              </w:rPr>
            </w:pPr>
            <w:r w:rsidRPr="003917B9">
              <w:rPr>
                <w:rFonts w:ascii="Times New Roman" w:hAnsi="Times New Roman" w:cs="Times New Roman"/>
                <w:b/>
                <w:sz w:val="20"/>
                <w:szCs w:val="20"/>
              </w:rPr>
              <w:t>Art. I</w:t>
            </w:r>
          </w:p>
          <w:p w14:paraId="2D67A49A" w14:textId="77777777" w:rsidR="0048104B" w:rsidRPr="003917B9" w:rsidRDefault="0048104B" w:rsidP="0048104B">
            <w:pPr>
              <w:spacing w:after="0" w:line="240" w:lineRule="auto"/>
              <w:jc w:val="center"/>
              <w:rPr>
                <w:rFonts w:ascii="Times New Roman" w:hAnsi="Times New Roman" w:cs="Times New Roman"/>
                <w:b/>
                <w:sz w:val="20"/>
                <w:szCs w:val="20"/>
              </w:rPr>
            </w:pPr>
            <w:r w:rsidRPr="003917B9">
              <w:rPr>
                <w:rFonts w:ascii="Times New Roman" w:hAnsi="Times New Roman" w:cs="Times New Roman"/>
                <w:b/>
                <w:sz w:val="20"/>
                <w:szCs w:val="20"/>
              </w:rPr>
              <w:t>Pct. 3</w:t>
            </w:r>
          </w:p>
          <w:p w14:paraId="61B79AF3" w14:textId="2AEC410C" w:rsidR="0048104B" w:rsidRPr="003917B9" w:rsidRDefault="0048104B" w:rsidP="0048104B">
            <w:pPr>
              <w:spacing w:after="0" w:line="240" w:lineRule="auto"/>
              <w:jc w:val="center"/>
              <w:rPr>
                <w:rFonts w:ascii="Times New Roman" w:hAnsi="Times New Roman" w:cs="Times New Roman"/>
                <w:b/>
                <w:sz w:val="20"/>
                <w:szCs w:val="20"/>
              </w:rPr>
            </w:pPr>
            <w:r w:rsidRPr="003917B9">
              <w:rPr>
                <w:rFonts w:ascii="Times New Roman" w:hAnsi="Times New Roman" w:cs="Times New Roman"/>
                <w:b/>
                <w:sz w:val="20"/>
                <w:szCs w:val="20"/>
              </w:rPr>
              <w:t>d)</w:t>
            </w:r>
          </w:p>
        </w:tc>
        <w:tc>
          <w:tcPr>
            <w:tcW w:w="4590" w:type="dxa"/>
            <w:shd w:val="clear" w:color="auto" w:fill="auto"/>
          </w:tcPr>
          <w:p w14:paraId="2355B1DF" w14:textId="77777777" w:rsidR="0048104B" w:rsidRPr="003917B9" w:rsidRDefault="0048104B" w:rsidP="0048104B">
            <w:pPr>
              <w:spacing w:after="0" w:line="240" w:lineRule="auto"/>
              <w:jc w:val="both"/>
              <w:rPr>
                <w:rFonts w:ascii="Times New Roman" w:hAnsi="Times New Roman" w:cs="Times New Roman"/>
                <w:sz w:val="20"/>
                <w:szCs w:val="20"/>
              </w:rPr>
            </w:pPr>
            <w:r w:rsidRPr="003917B9">
              <w:rPr>
                <w:rFonts w:ascii="Times New Roman" w:hAnsi="Times New Roman" w:cs="Times New Roman"/>
                <w:sz w:val="20"/>
                <w:szCs w:val="20"/>
              </w:rPr>
              <w:t>d.</w:t>
            </w:r>
            <w:r w:rsidRPr="003917B9">
              <w:rPr>
                <w:rFonts w:ascii="Times New Roman" w:hAnsi="Times New Roman" w:cs="Times New Roman"/>
                <w:sz w:val="20"/>
                <w:szCs w:val="20"/>
              </w:rPr>
              <w:tab/>
              <w:t>Articolul 8 se modifică și va avea următorul cuprins:</w:t>
            </w:r>
          </w:p>
          <w:p w14:paraId="29958890" w14:textId="77777777" w:rsidR="0048104B" w:rsidRPr="003917B9" w:rsidRDefault="0048104B" w:rsidP="0048104B">
            <w:pPr>
              <w:spacing w:after="0" w:line="240" w:lineRule="auto"/>
              <w:jc w:val="both"/>
              <w:rPr>
                <w:rFonts w:ascii="Times New Roman" w:hAnsi="Times New Roman" w:cs="Times New Roman"/>
                <w:sz w:val="20"/>
                <w:szCs w:val="20"/>
              </w:rPr>
            </w:pPr>
            <w:r w:rsidRPr="003917B9">
              <w:rPr>
                <w:rFonts w:ascii="Times New Roman" w:hAnsi="Times New Roman" w:cs="Times New Roman"/>
                <w:sz w:val="20"/>
                <w:szCs w:val="20"/>
              </w:rPr>
              <w:t>(...)</w:t>
            </w:r>
          </w:p>
          <w:p w14:paraId="68A4B9E7" w14:textId="77777777" w:rsidR="0048104B" w:rsidRPr="003917B9" w:rsidRDefault="0048104B" w:rsidP="0048104B">
            <w:pPr>
              <w:spacing w:after="0" w:line="240" w:lineRule="auto"/>
              <w:jc w:val="both"/>
              <w:rPr>
                <w:rFonts w:ascii="Times New Roman" w:hAnsi="Times New Roman" w:cs="Times New Roman"/>
                <w:sz w:val="20"/>
                <w:szCs w:val="20"/>
              </w:rPr>
            </w:pPr>
            <w:r w:rsidRPr="003917B9">
              <w:rPr>
                <w:rFonts w:ascii="Times New Roman" w:hAnsi="Times New Roman" w:cs="Times New Roman"/>
                <w:sz w:val="20"/>
                <w:szCs w:val="20"/>
              </w:rPr>
              <w:t>(2) PUI se aplică de către furnizorii de ultimă instanță:</w:t>
            </w:r>
          </w:p>
          <w:p w14:paraId="6D72A790" w14:textId="77777777" w:rsidR="0048104B" w:rsidRPr="003917B9" w:rsidRDefault="0048104B" w:rsidP="0048104B">
            <w:pPr>
              <w:spacing w:after="0" w:line="240" w:lineRule="auto"/>
              <w:jc w:val="both"/>
              <w:rPr>
                <w:rFonts w:ascii="Times New Roman" w:hAnsi="Times New Roman" w:cs="Times New Roman"/>
                <w:sz w:val="20"/>
                <w:szCs w:val="20"/>
              </w:rPr>
            </w:pPr>
            <w:r w:rsidRPr="003917B9">
              <w:rPr>
                <w:rFonts w:ascii="Times New Roman" w:hAnsi="Times New Roman" w:cs="Times New Roman"/>
                <w:sz w:val="20"/>
                <w:szCs w:val="20"/>
              </w:rPr>
              <w:t>a) clienților beneficiari de serviciu universal preluați de către furnizorii de ultimă instanță pentru ca nu au asigurată furnizarea energiei electrice din nicio altă sursă, în condițiile prevăzute în Regulamentul de preluare de către furnizorii de ultimă instanță a locurilor de consum ale clienților finali care nu au asigurată furnizarea energiei electrice din nicio altă sursă, aprobat prin ordin al preşedintelui Autorităţii Naţionale de Reglementare în Domeniul Energiei;</w:t>
            </w:r>
          </w:p>
          <w:p w14:paraId="6293273C" w14:textId="77777777" w:rsidR="0048104B" w:rsidRPr="003917B9" w:rsidRDefault="0048104B" w:rsidP="0048104B">
            <w:pPr>
              <w:spacing w:after="0" w:line="240" w:lineRule="auto"/>
              <w:jc w:val="both"/>
              <w:rPr>
                <w:rFonts w:ascii="Times New Roman" w:hAnsi="Times New Roman" w:cs="Times New Roman"/>
                <w:sz w:val="20"/>
                <w:szCs w:val="20"/>
              </w:rPr>
            </w:pPr>
            <w:r w:rsidRPr="003917B9">
              <w:rPr>
                <w:rFonts w:ascii="Times New Roman" w:hAnsi="Times New Roman" w:cs="Times New Roman"/>
                <w:sz w:val="20"/>
                <w:szCs w:val="20"/>
              </w:rPr>
              <w:t>b) clienților noncasnici care nu beneficiază de serviciu universal:</w:t>
            </w:r>
          </w:p>
          <w:p w14:paraId="4255269A" w14:textId="77777777" w:rsidR="0048104B" w:rsidRPr="003917B9" w:rsidRDefault="0048104B" w:rsidP="0048104B">
            <w:pPr>
              <w:spacing w:after="0" w:line="240" w:lineRule="auto"/>
              <w:jc w:val="both"/>
              <w:rPr>
                <w:rFonts w:ascii="Times New Roman" w:hAnsi="Times New Roman" w:cs="Times New Roman"/>
                <w:sz w:val="20"/>
                <w:szCs w:val="20"/>
              </w:rPr>
            </w:pPr>
            <w:r w:rsidRPr="003917B9">
              <w:rPr>
                <w:rFonts w:ascii="Times New Roman" w:hAnsi="Times New Roman" w:cs="Times New Roman"/>
                <w:sz w:val="20"/>
                <w:szCs w:val="20"/>
              </w:rPr>
              <w:t>i. care solicită unui furnizor de ultimă instanță încheierea unui contract de furnizare a energiei electrice;</w:t>
            </w:r>
          </w:p>
          <w:p w14:paraId="5BC03451" w14:textId="57B6BACF" w:rsidR="0048104B" w:rsidRPr="003917B9" w:rsidRDefault="0048104B" w:rsidP="0048104B">
            <w:pPr>
              <w:spacing w:after="0" w:line="240" w:lineRule="auto"/>
              <w:jc w:val="both"/>
              <w:rPr>
                <w:rFonts w:ascii="Times New Roman" w:hAnsi="Times New Roman" w:cs="Times New Roman"/>
                <w:sz w:val="20"/>
                <w:szCs w:val="20"/>
              </w:rPr>
            </w:pPr>
            <w:r w:rsidRPr="003917B9">
              <w:rPr>
                <w:rFonts w:ascii="Times New Roman" w:hAnsi="Times New Roman" w:cs="Times New Roman"/>
                <w:sz w:val="20"/>
                <w:szCs w:val="20"/>
              </w:rPr>
              <w:t>ii. preluați de către furnizorii de ultimă instanță pentru că nu au asigurată furnizarea energiei electrice din nicio altă sursă în condițiile prevăzute în Regulamentul de preluare de către furnizorii de ultimă instanță a locurilor de consum ale clienților finali care nu au asigurată furnizarea energiei electrice din nicio altă sursă aprobat prin ordin al preşedintelui Autorităţii Naţionale de Reglementare în Domeniul Energiei.</w:t>
            </w:r>
          </w:p>
        </w:tc>
        <w:tc>
          <w:tcPr>
            <w:tcW w:w="900" w:type="dxa"/>
            <w:shd w:val="clear" w:color="auto" w:fill="auto"/>
          </w:tcPr>
          <w:p w14:paraId="77A3F1AC" w14:textId="352DD1D9" w:rsidR="0048104B" w:rsidRPr="003917B9" w:rsidRDefault="0048104B" w:rsidP="0048104B">
            <w:pPr>
              <w:shd w:val="clear" w:color="auto" w:fill="FFFFFF"/>
              <w:spacing w:after="0" w:line="240" w:lineRule="auto"/>
              <w:rPr>
                <w:rFonts w:ascii="Times New Roman" w:hAnsi="Times New Roman" w:cs="Times New Roman"/>
                <w:sz w:val="20"/>
                <w:szCs w:val="20"/>
              </w:rPr>
            </w:pPr>
            <w:r w:rsidRPr="003917B9">
              <w:rPr>
                <w:rFonts w:ascii="Times New Roman" w:hAnsi="Times New Roman" w:cs="Times New Roman"/>
                <w:sz w:val="20"/>
                <w:szCs w:val="20"/>
              </w:rPr>
              <w:t>Tinmar</w:t>
            </w:r>
          </w:p>
        </w:tc>
        <w:tc>
          <w:tcPr>
            <w:tcW w:w="4410" w:type="dxa"/>
            <w:shd w:val="clear" w:color="auto" w:fill="auto"/>
          </w:tcPr>
          <w:p w14:paraId="529CA780" w14:textId="77777777" w:rsidR="0048104B" w:rsidRPr="003917B9" w:rsidRDefault="0048104B" w:rsidP="0048104B">
            <w:pPr>
              <w:spacing w:after="0" w:line="240" w:lineRule="auto"/>
              <w:jc w:val="both"/>
              <w:rPr>
                <w:rFonts w:ascii="Times New Roman" w:hAnsi="Times New Roman" w:cs="Times New Roman"/>
                <w:sz w:val="20"/>
                <w:szCs w:val="20"/>
              </w:rPr>
            </w:pPr>
            <w:r w:rsidRPr="003917B9">
              <w:rPr>
                <w:rFonts w:ascii="Times New Roman" w:hAnsi="Times New Roman" w:cs="Times New Roman"/>
                <w:sz w:val="20"/>
                <w:szCs w:val="20"/>
              </w:rPr>
              <w:t>d.</w:t>
            </w:r>
            <w:r w:rsidRPr="003917B9">
              <w:rPr>
                <w:rFonts w:ascii="Times New Roman" w:hAnsi="Times New Roman" w:cs="Times New Roman"/>
                <w:sz w:val="20"/>
                <w:szCs w:val="20"/>
              </w:rPr>
              <w:tab/>
              <w:t>Articolul 8 se modifică și va avea următorul cuprins:</w:t>
            </w:r>
          </w:p>
          <w:p w14:paraId="5ED2B07D" w14:textId="77777777" w:rsidR="0048104B" w:rsidRPr="003917B9" w:rsidRDefault="0048104B" w:rsidP="0048104B">
            <w:pPr>
              <w:spacing w:after="0" w:line="240" w:lineRule="auto"/>
              <w:jc w:val="both"/>
              <w:rPr>
                <w:rFonts w:ascii="Times New Roman" w:hAnsi="Times New Roman" w:cs="Times New Roman"/>
                <w:sz w:val="20"/>
                <w:szCs w:val="20"/>
              </w:rPr>
            </w:pPr>
            <w:r w:rsidRPr="003917B9">
              <w:rPr>
                <w:rFonts w:ascii="Times New Roman" w:hAnsi="Times New Roman" w:cs="Times New Roman"/>
                <w:sz w:val="20"/>
                <w:szCs w:val="20"/>
              </w:rPr>
              <w:t>(...)</w:t>
            </w:r>
          </w:p>
          <w:p w14:paraId="53C9A731" w14:textId="77777777" w:rsidR="0048104B" w:rsidRPr="003917B9" w:rsidRDefault="0048104B" w:rsidP="0048104B">
            <w:pPr>
              <w:spacing w:after="0" w:line="240" w:lineRule="auto"/>
              <w:jc w:val="both"/>
              <w:rPr>
                <w:rFonts w:ascii="Times New Roman" w:hAnsi="Times New Roman" w:cs="Times New Roman"/>
                <w:sz w:val="20"/>
                <w:szCs w:val="20"/>
              </w:rPr>
            </w:pPr>
            <w:r w:rsidRPr="003917B9">
              <w:rPr>
                <w:rFonts w:ascii="Times New Roman" w:hAnsi="Times New Roman" w:cs="Times New Roman"/>
                <w:sz w:val="20"/>
                <w:szCs w:val="20"/>
              </w:rPr>
              <w:t>(2) PUI se aplică de către furnizorii de ultimă instanță:</w:t>
            </w:r>
          </w:p>
          <w:p w14:paraId="7A1FDF56" w14:textId="77777777" w:rsidR="0048104B" w:rsidRPr="003917B9" w:rsidRDefault="0048104B" w:rsidP="0048104B">
            <w:pPr>
              <w:spacing w:after="0" w:line="240" w:lineRule="auto"/>
              <w:jc w:val="both"/>
              <w:rPr>
                <w:rFonts w:ascii="Times New Roman" w:hAnsi="Times New Roman" w:cs="Times New Roman"/>
                <w:sz w:val="20"/>
                <w:szCs w:val="20"/>
              </w:rPr>
            </w:pPr>
            <w:r w:rsidRPr="003917B9">
              <w:rPr>
                <w:rFonts w:ascii="Times New Roman" w:hAnsi="Times New Roman" w:cs="Times New Roman"/>
                <w:sz w:val="20"/>
                <w:szCs w:val="20"/>
              </w:rPr>
              <w:t>(...)</w:t>
            </w:r>
          </w:p>
          <w:p w14:paraId="677B430D" w14:textId="33C7CC98" w:rsidR="0048104B" w:rsidRPr="003917B9" w:rsidRDefault="0048104B" w:rsidP="0048104B">
            <w:pPr>
              <w:pStyle w:val="ListParagraph"/>
              <w:spacing w:after="0" w:line="240" w:lineRule="auto"/>
              <w:ind w:left="0"/>
              <w:jc w:val="both"/>
              <w:rPr>
                <w:rFonts w:ascii="Times New Roman" w:hAnsi="Times New Roman" w:cs="Times New Roman"/>
                <w:sz w:val="20"/>
                <w:szCs w:val="20"/>
              </w:rPr>
            </w:pPr>
            <w:r w:rsidRPr="003917B9">
              <w:rPr>
                <w:rFonts w:ascii="Times New Roman" w:hAnsi="Times New Roman" w:cs="Times New Roman"/>
                <w:color w:val="FF0000"/>
                <w:sz w:val="20"/>
                <w:szCs w:val="20"/>
              </w:rPr>
              <w:t>c) clientilor casnici din portofoliul furnizorului de ultima instnata care beneficiaza de serviciul universal</w:t>
            </w:r>
          </w:p>
        </w:tc>
        <w:tc>
          <w:tcPr>
            <w:tcW w:w="1958" w:type="dxa"/>
          </w:tcPr>
          <w:p w14:paraId="7EC83564" w14:textId="77777777" w:rsidR="0048104B" w:rsidRPr="003917B9" w:rsidRDefault="0048104B" w:rsidP="0048104B">
            <w:pPr>
              <w:pStyle w:val="CommentText"/>
              <w:spacing w:after="0"/>
              <w:rPr>
                <w:rFonts w:ascii="Times New Roman" w:hAnsi="Times New Roman" w:cs="Times New Roman"/>
              </w:rPr>
            </w:pPr>
          </w:p>
        </w:tc>
        <w:tc>
          <w:tcPr>
            <w:tcW w:w="2126" w:type="dxa"/>
          </w:tcPr>
          <w:p w14:paraId="61B53E34" w14:textId="4DFF02BD" w:rsidR="0048104B" w:rsidRPr="003917B9" w:rsidRDefault="0048104B" w:rsidP="0048104B">
            <w:pPr>
              <w:spacing w:after="0" w:line="240" w:lineRule="auto"/>
              <w:rPr>
                <w:rFonts w:ascii="Times New Roman" w:hAnsi="Times New Roman" w:cs="Times New Roman"/>
                <w:sz w:val="20"/>
                <w:szCs w:val="20"/>
              </w:rPr>
            </w:pPr>
            <w:r>
              <w:rPr>
                <w:rFonts w:ascii="Times New Roman" w:hAnsi="Times New Roman" w:cs="Times New Roman"/>
                <w:sz w:val="20"/>
                <w:szCs w:val="20"/>
              </w:rPr>
              <w:t>Nu este necesara precizarea acesti clienti fiind inclusi la litera a</w:t>
            </w:r>
          </w:p>
        </w:tc>
      </w:tr>
      <w:tr w:rsidR="0048104B" w:rsidRPr="003917B9" w14:paraId="44658A86" w14:textId="77777777" w:rsidTr="0048104B">
        <w:tc>
          <w:tcPr>
            <w:tcW w:w="568" w:type="dxa"/>
            <w:shd w:val="clear" w:color="auto" w:fill="auto"/>
          </w:tcPr>
          <w:p w14:paraId="4198F147" w14:textId="1B4B9E3C" w:rsidR="0048104B" w:rsidRPr="003917B9" w:rsidRDefault="0048104B" w:rsidP="0048104B">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9.</w:t>
            </w:r>
          </w:p>
        </w:tc>
        <w:tc>
          <w:tcPr>
            <w:tcW w:w="758" w:type="dxa"/>
          </w:tcPr>
          <w:p w14:paraId="236D070A" w14:textId="3372DEE4" w:rsidR="0048104B" w:rsidRPr="003917B9" w:rsidRDefault="0048104B" w:rsidP="0048104B">
            <w:pPr>
              <w:spacing w:after="0" w:line="240" w:lineRule="auto"/>
              <w:jc w:val="center"/>
              <w:rPr>
                <w:rFonts w:ascii="Times New Roman" w:hAnsi="Times New Roman" w:cs="Times New Roman"/>
                <w:b/>
                <w:sz w:val="20"/>
                <w:szCs w:val="20"/>
              </w:rPr>
            </w:pPr>
            <w:r w:rsidRPr="003917B9">
              <w:rPr>
                <w:rFonts w:ascii="Times New Roman" w:hAnsi="Times New Roman" w:cs="Times New Roman"/>
                <w:b/>
                <w:sz w:val="20"/>
                <w:szCs w:val="20"/>
              </w:rPr>
              <w:t>Art. II</w:t>
            </w:r>
          </w:p>
        </w:tc>
        <w:tc>
          <w:tcPr>
            <w:tcW w:w="4590" w:type="dxa"/>
            <w:shd w:val="clear" w:color="auto" w:fill="auto"/>
          </w:tcPr>
          <w:p w14:paraId="28B3C0BC" w14:textId="13E9AF8D" w:rsidR="0048104B" w:rsidRPr="003917B9" w:rsidRDefault="0048104B" w:rsidP="0048104B">
            <w:pPr>
              <w:spacing w:after="0" w:line="240" w:lineRule="auto"/>
              <w:jc w:val="both"/>
              <w:rPr>
                <w:rFonts w:ascii="Times New Roman" w:hAnsi="Times New Roman" w:cs="Times New Roman"/>
                <w:sz w:val="20"/>
                <w:szCs w:val="20"/>
              </w:rPr>
            </w:pPr>
            <w:r w:rsidRPr="003917B9">
              <w:rPr>
                <w:rFonts w:ascii="Times New Roman" w:hAnsi="Times New Roman" w:cs="Times New Roman"/>
                <w:sz w:val="20"/>
                <w:szCs w:val="20"/>
              </w:rPr>
              <w:t>La data intrării în vigoare a prezentului ordin furnizorii de energie electrică asigură publicarea ofertelor de serviciu universal și a ofertelor concurențiale, în aplicația informatică “Comparator al ofertelor – tip de furnizare a energiei electrice”, în conformitate cu reglementările în vigoare.</w:t>
            </w:r>
          </w:p>
        </w:tc>
        <w:tc>
          <w:tcPr>
            <w:tcW w:w="900" w:type="dxa"/>
            <w:shd w:val="clear" w:color="auto" w:fill="auto"/>
          </w:tcPr>
          <w:p w14:paraId="12F5A552" w14:textId="19A839D5" w:rsidR="0048104B" w:rsidRPr="003917B9" w:rsidRDefault="0048104B" w:rsidP="0048104B">
            <w:pPr>
              <w:shd w:val="clear" w:color="auto" w:fill="FFFFFF"/>
              <w:spacing w:after="0" w:line="240" w:lineRule="auto"/>
              <w:rPr>
                <w:rFonts w:ascii="Times New Roman" w:hAnsi="Times New Roman" w:cs="Times New Roman"/>
                <w:sz w:val="20"/>
                <w:szCs w:val="20"/>
              </w:rPr>
            </w:pPr>
            <w:r w:rsidRPr="003917B9">
              <w:rPr>
                <w:rFonts w:ascii="Times New Roman" w:hAnsi="Times New Roman" w:cs="Times New Roman"/>
                <w:sz w:val="20"/>
                <w:szCs w:val="20"/>
              </w:rPr>
              <w:t>Tinmar</w:t>
            </w:r>
          </w:p>
        </w:tc>
        <w:tc>
          <w:tcPr>
            <w:tcW w:w="4410" w:type="dxa"/>
            <w:shd w:val="clear" w:color="auto" w:fill="auto"/>
          </w:tcPr>
          <w:p w14:paraId="74D3F707" w14:textId="0B2E1DA1" w:rsidR="0048104B" w:rsidRPr="003917B9" w:rsidRDefault="0048104B" w:rsidP="0048104B">
            <w:pPr>
              <w:spacing w:after="0" w:line="240" w:lineRule="auto"/>
              <w:jc w:val="both"/>
              <w:rPr>
                <w:rFonts w:ascii="Times New Roman" w:hAnsi="Times New Roman" w:cs="Times New Roman"/>
                <w:sz w:val="20"/>
                <w:szCs w:val="20"/>
              </w:rPr>
            </w:pPr>
            <w:r w:rsidRPr="003917B9">
              <w:rPr>
                <w:rFonts w:ascii="Times New Roman" w:hAnsi="Times New Roman" w:cs="Times New Roman"/>
                <w:color w:val="FF0000"/>
                <w:sz w:val="20"/>
                <w:szCs w:val="20"/>
              </w:rPr>
              <w:t xml:space="preserve">In termen de 3 zile lucratoare </w:t>
            </w:r>
            <w:r w:rsidRPr="003917B9">
              <w:rPr>
                <w:rFonts w:ascii="Times New Roman" w:hAnsi="Times New Roman" w:cs="Times New Roman"/>
                <w:sz w:val="20"/>
                <w:szCs w:val="20"/>
              </w:rPr>
              <w:t>de la data intrării în vigoare a prezentului ordin furnizorii de energie electrică asigură publicarea ofertelor de serviciu universal și a ofertelor concurențiale, în aplicația informatică “Comparator al ofertelor – tip de furnizare a energiei electrice”, în conformitate cu reglementările în vigoare.</w:t>
            </w:r>
          </w:p>
        </w:tc>
        <w:tc>
          <w:tcPr>
            <w:tcW w:w="1958" w:type="dxa"/>
          </w:tcPr>
          <w:p w14:paraId="02B8C93F" w14:textId="77777777" w:rsidR="0048104B" w:rsidRPr="003917B9" w:rsidRDefault="0048104B" w:rsidP="0048104B">
            <w:pPr>
              <w:pStyle w:val="CommentText"/>
              <w:spacing w:after="0"/>
              <w:rPr>
                <w:rFonts w:ascii="Times New Roman" w:hAnsi="Times New Roman" w:cs="Times New Roman"/>
              </w:rPr>
            </w:pPr>
          </w:p>
        </w:tc>
        <w:tc>
          <w:tcPr>
            <w:tcW w:w="2126" w:type="dxa"/>
          </w:tcPr>
          <w:p w14:paraId="060D398D" w14:textId="4B18EBD2" w:rsidR="0048104B" w:rsidRPr="003917B9" w:rsidRDefault="0048104B" w:rsidP="0048104B">
            <w:pPr>
              <w:spacing w:after="0" w:line="240" w:lineRule="auto"/>
              <w:rPr>
                <w:rFonts w:ascii="Times New Roman" w:hAnsi="Times New Roman" w:cs="Times New Roman"/>
                <w:sz w:val="20"/>
                <w:szCs w:val="20"/>
              </w:rPr>
            </w:pPr>
            <w:r>
              <w:rPr>
                <w:rFonts w:ascii="Times New Roman" w:hAnsi="Times New Roman" w:cs="Times New Roman"/>
                <w:sz w:val="20"/>
                <w:szCs w:val="20"/>
              </w:rPr>
              <w:t>NU se accepta. Ofertele ar trebui sa fie deja publicate in comparator conform reglementarilor in vigoare</w:t>
            </w:r>
          </w:p>
        </w:tc>
      </w:tr>
    </w:tbl>
    <w:p w14:paraId="15A95C45" w14:textId="7105E1D2" w:rsidR="002C574B" w:rsidRPr="00AD0D41" w:rsidRDefault="002C574B" w:rsidP="00D6349C">
      <w:pPr>
        <w:spacing w:before="120" w:line="240" w:lineRule="auto"/>
        <w:contextualSpacing/>
        <w:jc w:val="both"/>
        <w:rPr>
          <w:rFonts w:ascii="Times New Roman" w:hAnsi="Times New Roman" w:cs="Times New Roman"/>
          <w:sz w:val="20"/>
          <w:szCs w:val="20"/>
        </w:rPr>
      </w:pPr>
      <w:r w:rsidRPr="00AD0D41">
        <w:rPr>
          <w:rFonts w:ascii="Times New Roman" w:hAnsi="Times New Roman" w:cs="Times New Roman"/>
          <w:b/>
          <w:sz w:val="20"/>
          <w:szCs w:val="20"/>
        </w:rPr>
        <w:lastRenderedPageBreak/>
        <w:t xml:space="preserve">EON Energie </w:t>
      </w:r>
      <w:r w:rsidR="00AD0D41" w:rsidRPr="00AD0D41">
        <w:rPr>
          <w:rFonts w:ascii="Times New Roman" w:hAnsi="Times New Roman" w:cs="Times New Roman"/>
          <w:b/>
          <w:sz w:val="20"/>
          <w:szCs w:val="20"/>
        </w:rPr>
        <w:t>România SA</w:t>
      </w:r>
      <w:r w:rsidR="00AD0D41">
        <w:rPr>
          <w:rFonts w:ascii="Times New Roman" w:hAnsi="Times New Roman" w:cs="Times New Roman"/>
          <w:sz w:val="20"/>
          <w:szCs w:val="20"/>
        </w:rPr>
        <w:t xml:space="preserve"> </w:t>
      </w:r>
      <w:r w:rsidRPr="00AD0D41">
        <w:rPr>
          <w:rFonts w:ascii="Times New Roman" w:hAnsi="Times New Roman" w:cs="Times New Roman"/>
          <w:b/>
          <w:sz w:val="20"/>
          <w:szCs w:val="20"/>
        </w:rPr>
        <w:t>nu are observatii la proiectul de ordin transmis</w:t>
      </w:r>
      <w:r w:rsidRPr="00AD0D41">
        <w:rPr>
          <w:rFonts w:ascii="Times New Roman" w:hAnsi="Times New Roman" w:cs="Times New Roman"/>
          <w:sz w:val="20"/>
          <w:szCs w:val="20"/>
        </w:rPr>
        <w:t xml:space="preserve"> spre </w:t>
      </w:r>
      <w:r w:rsidRPr="00BE4B4B">
        <w:rPr>
          <w:rFonts w:ascii="Times New Roman" w:hAnsi="Times New Roman" w:cs="Times New Roman"/>
          <w:b/>
          <w:sz w:val="20"/>
          <w:szCs w:val="20"/>
        </w:rPr>
        <w:t>consultare cu exceptia prevederilor stipulate la Art. I pct 3 alin 4</w:t>
      </w:r>
      <w:r w:rsidRPr="00AD0D41">
        <w:rPr>
          <w:rFonts w:ascii="Times New Roman" w:hAnsi="Times New Roman" w:cs="Times New Roman"/>
          <w:sz w:val="20"/>
          <w:szCs w:val="20"/>
        </w:rPr>
        <w:t xml:space="preserve"> privind modificarea art.4 alin (2) lit b) din Anexa la Ordin 171/2020 prin care se instituie obligatia FUI de a transmite cllientilor doua informari continant atat o oferta de SU cat si cel putin o oferta concurentiala. Avand in vedere </w:t>
      </w:r>
      <w:r w:rsidRPr="00BE4B4B">
        <w:rPr>
          <w:rFonts w:ascii="Times New Roman" w:hAnsi="Times New Roman" w:cs="Times New Roman"/>
          <w:b/>
          <w:sz w:val="20"/>
          <w:szCs w:val="20"/>
        </w:rPr>
        <w:t>data la care acest Ordin va fi aprobat in Comitetul de Reglementare al ANRE ( 23 dec 2020) afirmam ca nu exista timpul fizic necesar pentru a asigur transmiterea unei informari cu ambele oferte pana la finele lunii decembrie, astfel incat acestea sa ajungala toti clientii</w:t>
      </w:r>
      <w:r w:rsidRPr="00AD0D41">
        <w:rPr>
          <w:rFonts w:ascii="Times New Roman" w:hAnsi="Times New Roman" w:cs="Times New Roman"/>
          <w:sz w:val="20"/>
          <w:szCs w:val="20"/>
        </w:rPr>
        <w:t xml:space="preserve">. Prin aceasta prevedere </w:t>
      </w:r>
      <w:r w:rsidRPr="00BE4B4B">
        <w:rPr>
          <w:rFonts w:ascii="Times New Roman" w:hAnsi="Times New Roman" w:cs="Times New Roman"/>
          <w:b/>
          <w:sz w:val="20"/>
          <w:szCs w:val="20"/>
        </w:rPr>
        <w:t>toti FUI sunt deja in situatia incalcarii unei reglementari a ANRE chiar inainte de a fi emisa.</w:t>
      </w:r>
      <w:r w:rsidRPr="00AD0D41">
        <w:rPr>
          <w:rFonts w:ascii="Times New Roman" w:hAnsi="Times New Roman" w:cs="Times New Roman"/>
          <w:sz w:val="20"/>
          <w:szCs w:val="20"/>
        </w:rPr>
        <w:t xml:space="preserve"> Avand in vedere cele expuse, EON </w:t>
      </w:r>
      <w:r w:rsidRPr="00BE4B4B">
        <w:rPr>
          <w:rFonts w:ascii="Times New Roman" w:hAnsi="Times New Roman" w:cs="Times New Roman"/>
          <w:b/>
          <w:sz w:val="20"/>
          <w:szCs w:val="20"/>
        </w:rPr>
        <w:t>sustine transmiterea unei singure informa</w:t>
      </w:r>
      <w:r w:rsidR="00F0102A" w:rsidRPr="00BE4B4B">
        <w:rPr>
          <w:rFonts w:ascii="Times New Roman" w:hAnsi="Times New Roman" w:cs="Times New Roman"/>
          <w:b/>
          <w:sz w:val="20"/>
          <w:szCs w:val="20"/>
        </w:rPr>
        <w:t>r</w:t>
      </w:r>
      <w:r w:rsidRPr="00BE4B4B">
        <w:rPr>
          <w:rFonts w:ascii="Times New Roman" w:hAnsi="Times New Roman" w:cs="Times New Roman"/>
          <w:b/>
          <w:sz w:val="20"/>
          <w:szCs w:val="20"/>
        </w:rPr>
        <w:t>i ce va</w:t>
      </w:r>
      <w:r w:rsidR="00F0102A" w:rsidRPr="00BE4B4B">
        <w:rPr>
          <w:rFonts w:ascii="Times New Roman" w:hAnsi="Times New Roman" w:cs="Times New Roman"/>
          <w:b/>
          <w:sz w:val="20"/>
          <w:szCs w:val="20"/>
        </w:rPr>
        <w:t xml:space="preserve"> </w:t>
      </w:r>
      <w:r w:rsidRPr="00BE4B4B">
        <w:rPr>
          <w:rFonts w:ascii="Times New Roman" w:hAnsi="Times New Roman" w:cs="Times New Roman"/>
          <w:b/>
          <w:sz w:val="20"/>
          <w:szCs w:val="20"/>
        </w:rPr>
        <w:t>contine atat pretul pt SU cat si un pret aferent cel putin unei oferte concurentiale din portofoliul propriu, pana la finele lunii ianuarie 2021</w:t>
      </w:r>
      <w:r w:rsidR="00116EB2" w:rsidRPr="00AD0D41">
        <w:rPr>
          <w:rFonts w:ascii="Times New Roman" w:hAnsi="Times New Roman" w:cs="Times New Roman"/>
          <w:sz w:val="20"/>
          <w:szCs w:val="20"/>
        </w:rPr>
        <w:t>.</w:t>
      </w:r>
    </w:p>
    <w:p w14:paraId="69CF13BC" w14:textId="48350137" w:rsidR="00116EB2" w:rsidRPr="00AD0D41" w:rsidRDefault="00116EB2" w:rsidP="00D6349C">
      <w:pPr>
        <w:spacing w:before="120" w:line="240" w:lineRule="auto"/>
        <w:contextualSpacing/>
        <w:jc w:val="both"/>
        <w:rPr>
          <w:rFonts w:ascii="Times New Roman" w:hAnsi="Times New Roman" w:cs="Times New Roman"/>
          <w:b/>
          <w:sz w:val="20"/>
          <w:szCs w:val="20"/>
        </w:rPr>
      </w:pPr>
    </w:p>
    <w:p w14:paraId="347C86BA" w14:textId="34B3653B" w:rsidR="00116EB2" w:rsidRDefault="00116EB2" w:rsidP="00D6349C">
      <w:pPr>
        <w:spacing w:before="120" w:line="240" w:lineRule="auto"/>
        <w:contextualSpacing/>
        <w:jc w:val="both"/>
        <w:rPr>
          <w:rFonts w:ascii="Times New Roman" w:hAnsi="Times New Roman" w:cs="Times New Roman"/>
          <w:b/>
          <w:sz w:val="20"/>
          <w:szCs w:val="20"/>
        </w:rPr>
      </w:pPr>
      <w:r w:rsidRPr="00AD0D41">
        <w:rPr>
          <w:rFonts w:ascii="Times New Roman" w:hAnsi="Times New Roman" w:cs="Times New Roman"/>
          <w:b/>
          <w:sz w:val="20"/>
          <w:szCs w:val="20"/>
        </w:rPr>
        <w:t>Electrica Furnizare nu are observații cu privire la proiectul de ordin transmis.</w:t>
      </w:r>
    </w:p>
    <w:p w14:paraId="613F5216" w14:textId="553D0509" w:rsidR="00F86DF9" w:rsidRDefault="00F86DF9" w:rsidP="00D6349C">
      <w:pPr>
        <w:spacing w:before="120" w:line="240" w:lineRule="auto"/>
        <w:contextualSpacing/>
        <w:jc w:val="both"/>
        <w:rPr>
          <w:rFonts w:ascii="Times New Roman" w:hAnsi="Times New Roman" w:cs="Times New Roman"/>
          <w:b/>
          <w:sz w:val="20"/>
          <w:szCs w:val="20"/>
        </w:rPr>
      </w:pPr>
    </w:p>
    <w:p w14:paraId="2599D6CE" w14:textId="2F41B713" w:rsidR="00F86DF9" w:rsidRPr="00F86DF9" w:rsidRDefault="00F86DF9" w:rsidP="00F86DF9">
      <w:pPr>
        <w:pStyle w:val="Default"/>
        <w:rPr>
          <w:rFonts w:eastAsia="SimSun"/>
          <w:lang w:eastAsia="ro-RO"/>
        </w:rPr>
      </w:pPr>
      <w:r>
        <w:rPr>
          <w:b/>
          <w:sz w:val="20"/>
          <w:szCs w:val="20"/>
        </w:rPr>
        <w:t xml:space="preserve">Enel Energie și Enel </w:t>
      </w:r>
      <w:r w:rsidRPr="00F86DF9">
        <w:rPr>
          <w:b/>
          <w:sz w:val="20"/>
          <w:szCs w:val="20"/>
        </w:rPr>
        <w:t xml:space="preserve">Energie Muntenia SA </w:t>
      </w:r>
      <w:proofErr w:type="spellStart"/>
      <w:r w:rsidRPr="00F86DF9">
        <w:rPr>
          <w:b/>
          <w:sz w:val="20"/>
          <w:szCs w:val="20"/>
        </w:rPr>
        <w:t>s</w:t>
      </w:r>
      <w:r w:rsidRPr="00F86DF9">
        <w:rPr>
          <w:rFonts w:eastAsia="SimSun"/>
          <w:b/>
          <w:sz w:val="20"/>
          <w:szCs w:val="20"/>
        </w:rPr>
        <w:t>unt</w:t>
      </w:r>
      <w:proofErr w:type="spellEnd"/>
      <w:r w:rsidRPr="00F86DF9">
        <w:rPr>
          <w:rFonts w:eastAsia="SimSun"/>
          <w:b/>
          <w:sz w:val="20"/>
          <w:szCs w:val="20"/>
        </w:rPr>
        <w:t xml:space="preserve"> de </w:t>
      </w:r>
      <w:proofErr w:type="spellStart"/>
      <w:r w:rsidRPr="00F86DF9">
        <w:rPr>
          <w:rFonts w:eastAsia="SimSun"/>
          <w:b/>
          <w:sz w:val="20"/>
          <w:szCs w:val="20"/>
        </w:rPr>
        <w:t>acord</w:t>
      </w:r>
      <w:proofErr w:type="spellEnd"/>
      <w:r w:rsidRPr="00F86DF9">
        <w:rPr>
          <w:rFonts w:eastAsia="SimSun"/>
          <w:b/>
          <w:sz w:val="20"/>
          <w:szCs w:val="20"/>
        </w:rPr>
        <w:t xml:space="preserve"> cu </w:t>
      </w:r>
      <w:proofErr w:type="spellStart"/>
      <w:r w:rsidRPr="00F86DF9">
        <w:rPr>
          <w:rFonts w:eastAsia="SimSun"/>
          <w:b/>
          <w:sz w:val="20"/>
          <w:szCs w:val="20"/>
        </w:rPr>
        <w:t>ultimele</w:t>
      </w:r>
      <w:proofErr w:type="spellEnd"/>
      <w:r w:rsidRPr="00F86DF9">
        <w:rPr>
          <w:rFonts w:eastAsia="SimSun"/>
          <w:b/>
          <w:sz w:val="20"/>
          <w:szCs w:val="20"/>
        </w:rPr>
        <w:t xml:space="preserve"> </w:t>
      </w:r>
      <w:proofErr w:type="spellStart"/>
      <w:r w:rsidRPr="00F86DF9">
        <w:rPr>
          <w:rFonts w:eastAsia="SimSun"/>
          <w:b/>
          <w:sz w:val="20"/>
          <w:szCs w:val="20"/>
        </w:rPr>
        <w:t>reformulari</w:t>
      </w:r>
      <w:proofErr w:type="spellEnd"/>
      <w:r w:rsidRPr="00F86DF9">
        <w:rPr>
          <w:rFonts w:eastAsia="SimSun"/>
          <w:b/>
          <w:sz w:val="20"/>
          <w:szCs w:val="20"/>
        </w:rPr>
        <w:t xml:space="preserve"> </w:t>
      </w:r>
      <w:proofErr w:type="spellStart"/>
      <w:r w:rsidRPr="00F86DF9">
        <w:rPr>
          <w:rFonts w:eastAsia="SimSun"/>
          <w:b/>
          <w:sz w:val="20"/>
          <w:szCs w:val="20"/>
        </w:rPr>
        <w:t>propuse</w:t>
      </w:r>
      <w:proofErr w:type="spellEnd"/>
      <w:r w:rsidRPr="00F86DF9">
        <w:rPr>
          <w:rFonts w:eastAsia="SimSun"/>
          <w:b/>
          <w:sz w:val="20"/>
          <w:szCs w:val="20"/>
        </w:rPr>
        <w:t xml:space="preserve"> de </w:t>
      </w:r>
      <w:proofErr w:type="spellStart"/>
      <w:r w:rsidRPr="00F86DF9">
        <w:rPr>
          <w:rFonts w:eastAsia="SimSun"/>
          <w:b/>
          <w:sz w:val="20"/>
          <w:szCs w:val="20"/>
        </w:rPr>
        <w:t>catre</w:t>
      </w:r>
      <w:proofErr w:type="spellEnd"/>
      <w:r w:rsidRPr="00F86DF9">
        <w:rPr>
          <w:rFonts w:eastAsia="SimSun"/>
          <w:b/>
          <w:sz w:val="20"/>
          <w:szCs w:val="20"/>
        </w:rPr>
        <w:t xml:space="preserve"> </w:t>
      </w:r>
      <w:proofErr w:type="spellStart"/>
      <w:r w:rsidRPr="00F86DF9">
        <w:rPr>
          <w:rFonts w:eastAsia="SimSun"/>
          <w:b/>
          <w:i/>
          <w:iCs/>
          <w:sz w:val="20"/>
          <w:szCs w:val="20"/>
        </w:rPr>
        <w:t>Autoritate</w:t>
      </w:r>
      <w:proofErr w:type="spellEnd"/>
      <w:r w:rsidRPr="00F86DF9">
        <w:rPr>
          <w:rFonts w:eastAsia="SimSun"/>
          <w:b/>
          <w:i/>
          <w:iCs/>
          <w:sz w:val="20"/>
          <w:szCs w:val="20"/>
        </w:rPr>
        <w:t xml:space="preserve"> </w:t>
      </w:r>
      <w:proofErr w:type="spellStart"/>
      <w:r w:rsidRPr="00F86DF9">
        <w:rPr>
          <w:rFonts w:eastAsia="SimSun"/>
          <w:b/>
          <w:sz w:val="20"/>
          <w:szCs w:val="20"/>
        </w:rPr>
        <w:t>pentru</w:t>
      </w:r>
      <w:proofErr w:type="spellEnd"/>
      <w:r w:rsidRPr="00F86DF9">
        <w:rPr>
          <w:rFonts w:eastAsia="SimSun"/>
          <w:b/>
          <w:sz w:val="20"/>
          <w:szCs w:val="20"/>
        </w:rPr>
        <w:t xml:space="preserve"> </w:t>
      </w:r>
      <w:proofErr w:type="spellStart"/>
      <w:r w:rsidRPr="00F86DF9">
        <w:rPr>
          <w:rFonts w:eastAsia="SimSun"/>
          <w:b/>
          <w:sz w:val="20"/>
          <w:szCs w:val="20"/>
        </w:rPr>
        <w:t>articolul</w:t>
      </w:r>
      <w:proofErr w:type="spellEnd"/>
      <w:r w:rsidRPr="00F86DF9">
        <w:rPr>
          <w:rFonts w:eastAsia="SimSun"/>
          <w:b/>
          <w:sz w:val="20"/>
          <w:szCs w:val="20"/>
        </w:rPr>
        <w:t xml:space="preserve"> 4 - </w:t>
      </w:r>
      <w:proofErr w:type="spellStart"/>
      <w:r w:rsidRPr="00F86DF9">
        <w:rPr>
          <w:rFonts w:eastAsia="SimSun"/>
          <w:b/>
          <w:sz w:val="20"/>
          <w:szCs w:val="20"/>
        </w:rPr>
        <w:t>alineatele</w:t>
      </w:r>
      <w:proofErr w:type="spellEnd"/>
      <w:r w:rsidRPr="00F86DF9">
        <w:rPr>
          <w:rFonts w:eastAsia="SimSun"/>
          <w:b/>
          <w:sz w:val="20"/>
          <w:szCs w:val="20"/>
        </w:rPr>
        <w:t xml:space="preserve"> (2), (4), (5) </w:t>
      </w:r>
      <w:proofErr w:type="spellStart"/>
      <w:r w:rsidRPr="00F86DF9">
        <w:rPr>
          <w:rFonts w:eastAsia="SimSun"/>
          <w:b/>
          <w:sz w:val="20"/>
          <w:szCs w:val="20"/>
        </w:rPr>
        <w:t>si</w:t>
      </w:r>
      <w:proofErr w:type="spellEnd"/>
      <w:r w:rsidRPr="00F86DF9">
        <w:rPr>
          <w:rFonts w:eastAsia="SimSun"/>
          <w:b/>
          <w:sz w:val="20"/>
          <w:szCs w:val="20"/>
        </w:rPr>
        <w:t xml:space="preserve"> (6).</w:t>
      </w:r>
      <w:r w:rsidRPr="00F86DF9">
        <w:rPr>
          <w:rFonts w:eastAsia="SimSun"/>
          <w:sz w:val="20"/>
          <w:szCs w:val="20"/>
        </w:rPr>
        <w:t xml:space="preserve"> </w:t>
      </w:r>
    </w:p>
    <w:p w14:paraId="20F70B74" w14:textId="1A013710" w:rsidR="00F86DF9" w:rsidRPr="00F86DF9" w:rsidRDefault="00F86DF9" w:rsidP="00D6349C">
      <w:pPr>
        <w:spacing w:before="120" w:line="240" w:lineRule="auto"/>
        <w:contextualSpacing/>
        <w:jc w:val="both"/>
        <w:rPr>
          <w:rFonts w:ascii="Times New Roman" w:hAnsi="Times New Roman" w:cs="Times New Roman"/>
          <w:b/>
          <w:sz w:val="20"/>
          <w:szCs w:val="20"/>
        </w:rPr>
      </w:pPr>
    </w:p>
    <w:p w14:paraId="0C408B6A" w14:textId="77777777" w:rsidR="002C574B" w:rsidRPr="00AD0D41" w:rsidRDefault="002C574B" w:rsidP="00D6349C">
      <w:pPr>
        <w:spacing w:before="120" w:line="240" w:lineRule="auto"/>
        <w:contextualSpacing/>
        <w:jc w:val="both"/>
        <w:rPr>
          <w:rFonts w:ascii="Times New Roman" w:hAnsi="Times New Roman" w:cs="Times New Roman"/>
          <w:b/>
          <w:sz w:val="20"/>
          <w:szCs w:val="20"/>
        </w:rPr>
      </w:pPr>
    </w:p>
    <w:p w14:paraId="2D0498F6" w14:textId="77777777" w:rsidR="002C574B" w:rsidRDefault="002C574B" w:rsidP="00D6349C">
      <w:pPr>
        <w:spacing w:before="120" w:line="240" w:lineRule="auto"/>
        <w:contextualSpacing/>
        <w:jc w:val="both"/>
        <w:rPr>
          <w:rFonts w:ascii="Times New Roman" w:hAnsi="Times New Roman" w:cs="Times New Roman"/>
          <w:b/>
        </w:rPr>
      </w:pPr>
    </w:p>
    <w:p w14:paraId="00D424EF" w14:textId="77777777" w:rsidR="002C574B" w:rsidRDefault="002C574B" w:rsidP="00D6349C">
      <w:pPr>
        <w:spacing w:before="120" w:line="240" w:lineRule="auto"/>
        <w:contextualSpacing/>
        <w:jc w:val="both"/>
        <w:rPr>
          <w:rFonts w:ascii="Times New Roman" w:hAnsi="Times New Roman" w:cs="Times New Roman"/>
          <w:b/>
        </w:rPr>
      </w:pPr>
    </w:p>
    <w:p w14:paraId="4D49F81D" w14:textId="77777777" w:rsidR="002C574B" w:rsidRDefault="002C574B" w:rsidP="00D6349C">
      <w:pPr>
        <w:spacing w:before="120" w:line="240" w:lineRule="auto"/>
        <w:contextualSpacing/>
        <w:jc w:val="both"/>
        <w:rPr>
          <w:rFonts w:ascii="Times New Roman" w:hAnsi="Times New Roman" w:cs="Times New Roman"/>
          <w:b/>
        </w:rPr>
      </w:pPr>
    </w:p>
    <w:p w14:paraId="510619C7" w14:textId="6599832B" w:rsidR="00C654D5" w:rsidRPr="00817CFD" w:rsidRDefault="002B29A3" w:rsidP="00D6349C">
      <w:pPr>
        <w:spacing w:before="120" w:line="240" w:lineRule="auto"/>
        <w:contextualSpacing/>
        <w:jc w:val="both"/>
        <w:rPr>
          <w:rFonts w:ascii="Times New Roman" w:hAnsi="Times New Roman" w:cs="Times New Roman"/>
          <w:b/>
        </w:rPr>
      </w:pPr>
      <w:r w:rsidRPr="00817CFD">
        <w:rPr>
          <w:rFonts w:ascii="Times New Roman" w:hAnsi="Times New Roman" w:cs="Times New Roman"/>
          <w:b/>
        </w:rPr>
        <w:t>Claudiu DUMBRĂVEANU</w:t>
      </w:r>
    </w:p>
    <w:p w14:paraId="7217C447" w14:textId="77777777" w:rsidR="00C654D5" w:rsidRPr="00817CFD" w:rsidRDefault="00817CFD" w:rsidP="00D6349C">
      <w:pPr>
        <w:spacing w:before="120" w:line="240" w:lineRule="auto"/>
        <w:contextualSpacing/>
        <w:jc w:val="both"/>
        <w:rPr>
          <w:rFonts w:ascii="Times New Roman" w:hAnsi="Times New Roman" w:cs="Times New Roman"/>
          <w:b/>
        </w:rPr>
      </w:pPr>
      <w:r w:rsidRPr="00817CFD">
        <w:rPr>
          <w:rFonts w:ascii="Times New Roman" w:hAnsi="Times New Roman" w:cs="Times New Roman"/>
          <w:b/>
        </w:rPr>
        <w:t>Director General DGPAE</w:t>
      </w:r>
    </w:p>
    <w:p w14:paraId="14D1C198" w14:textId="77777777" w:rsidR="00C654D5" w:rsidRPr="00817CFD" w:rsidRDefault="00C654D5" w:rsidP="00D6349C">
      <w:pPr>
        <w:spacing w:before="120" w:line="240" w:lineRule="auto"/>
        <w:contextualSpacing/>
        <w:jc w:val="both"/>
        <w:rPr>
          <w:rFonts w:ascii="Times New Roman" w:hAnsi="Times New Roman" w:cs="Times New Roman"/>
          <w:b/>
        </w:rPr>
      </w:pPr>
    </w:p>
    <w:p w14:paraId="12DDC425" w14:textId="77777777" w:rsidR="004232BF" w:rsidRDefault="004232BF" w:rsidP="00D6349C">
      <w:pPr>
        <w:spacing w:before="120" w:line="240" w:lineRule="auto"/>
        <w:contextualSpacing/>
        <w:jc w:val="both"/>
        <w:rPr>
          <w:rFonts w:ascii="Times New Roman" w:hAnsi="Times New Roman" w:cs="Times New Roman"/>
          <w:b/>
        </w:rPr>
      </w:pPr>
    </w:p>
    <w:p w14:paraId="6C6CEC51" w14:textId="77777777" w:rsidR="004232BF" w:rsidRDefault="004232BF" w:rsidP="00D6349C">
      <w:pPr>
        <w:spacing w:before="120" w:line="240" w:lineRule="auto"/>
        <w:contextualSpacing/>
        <w:jc w:val="both"/>
        <w:rPr>
          <w:rFonts w:ascii="Times New Roman" w:hAnsi="Times New Roman" w:cs="Times New Roman"/>
          <w:b/>
        </w:rPr>
      </w:pPr>
    </w:p>
    <w:p w14:paraId="4DFCA9FA" w14:textId="60BA76D0" w:rsidR="00C654D5" w:rsidRPr="00817CFD" w:rsidRDefault="002B29A3" w:rsidP="00D6349C">
      <w:pPr>
        <w:spacing w:before="120" w:line="240" w:lineRule="auto"/>
        <w:contextualSpacing/>
        <w:jc w:val="both"/>
        <w:rPr>
          <w:rFonts w:ascii="Times New Roman" w:hAnsi="Times New Roman" w:cs="Times New Roman"/>
          <w:b/>
        </w:rPr>
      </w:pPr>
      <w:r w:rsidRPr="00817CFD">
        <w:rPr>
          <w:rFonts w:ascii="Times New Roman" w:hAnsi="Times New Roman" w:cs="Times New Roman"/>
          <w:b/>
        </w:rPr>
        <w:t>Alina TACHE</w:t>
      </w:r>
      <w:r w:rsidRPr="00817CFD">
        <w:rPr>
          <w:rFonts w:ascii="Times New Roman" w:hAnsi="Times New Roman" w:cs="Times New Roman"/>
          <w:b/>
        </w:rPr>
        <w:tab/>
      </w:r>
      <w:r w:rsidRPr="00817CFD">
        <w:rPr>
          <w:rFonts w:ascii="Times New Roman" w:hAnsi="Times New Roman" w:cs="Times New Roman"/>
          <w:b/>
        </w:rPr>
        <w:tab/>
      </w:r>
      <w:r w:rsidRPr="00817CFD">
        <w:rPr>
          <w:rFonts w:ascii="Times New Roman" w:hAnsi="Times New Roman" w:cs="Times New Roman"/>
          <w:b/>
        </w:rPr>
        <w:tab/>
      </w:r>
      <w:r w:rsidRPr="00817CFD">
        <w:rPr>
          <w:rFonts w:ascii="Times New Roman" w:hAnsi="Times New Roman" w:cs="Times New Roman"/>
          <w:b/>
        </w:rPr>
        <w:tab/>
      </w:r>
    </w:p>
    <w:p w14:paraId="7111B9C7" w14:textId="77777777" w:rsidR="00C654D5" w:rsidRPr="00817CFD" w:rsidRDefault="002B29A3" w:rsidP="00D6349C">
      <w:pPr>
        <w:spacing w:before="120" w:line="240" w:lineRule="auto"/>
        <w:contextualSpacing/>
        <w:jc w:val="both"/>
        <w:rPr>
          <w:rFonts w:ascii="Times New Roman" w:hAnsi="Times New Roman" w:cs="Times New Roman"/>
          <w:b/>
        </w:rPr>
      </w:pPr>
      <w:r w:rsidRPr="00817CFD">
        <w:rPr>
          <w:rFonts w:ascii="Times New Roman" w:hAnsi="Times New Roman" w:cs="Times New Roman"/>
          <w:b/>
        </w:rPr>
        <w:t>Director D</w:t>
      </w:r>
      <w:r w:rsidR="00817CFD" w:rsidRPr="00817CFD">
        <w:rPr>
          <w:rFonts w:ascii="Times New Roman" w:hAnsi="Times New Roman" w:cs="Times New Roman"/>
          <w:b/>
        </w:rPr>
        <w:t>PAE</w:t>
      </w:r>
      <w:r w:rsidRPr="00817CFD">
        <w:rPr>
          <w:rFonts w:ascii="Times New Roman" w:hAnsi="Times New Roman" w:cs="Times New Roman"/>
          <w:b/>
        </w:rPr>
        <w:t xml:space="preserve"> </w:t>
      </w:r>
      <w:r w:rsidRPr="00817CFD">
        <w:rPr>
          <w:rFonts w:ascii="Times New Roman" w:hAnsi="Times New Roman" w:cs="Times New Roman"/>
          <w:b/>
        </w:rPr>
        <w:tab/>
      </w:r>
      <w:r w:rsidRPr="00817CFD">
        <w:rPr>
          <w:rFonts w:ascii="Times New Roman" w:hAnsi="Times New Roman" w:cs="Times New Roman"/>
          <w:b/>
        </w:rPr>
        <w:tab/>
      </w:r>
      <w:r w:rsidRPr="00817CFD">
        <w:rPr>
          <w:rFonts w:ascii="Times New Roman" w:hAnsi="Times New Roman" w:cs="Times New Roman"/>
          <w:b/>
        </w:rPr>
        <w:tab/>
      </w:r>
      <w:r w:rsidRPr="00817CFD">
        <w:rPr>
          <w:rFonts w:ascii="Times New Roman" w:hAnsi="Times New Roman" w:cs="Times New Roman"/>
          <w:b/>
        </w:rPr>
        <w:tab/>
      </w:r>
      <w:r w:rsidRPr="00817CFD">
        <w:rPr>
          <w:rFonts w:ascii="Times New Roman" w:hAnsi="Times New Roman" w:cs="Times New Roman"/>
          <w:b/>
        </w:rPr>
        <w:tab/>
      </w:r>
    </w:p>
    <w:p w14:paraId="5010FEF4" w14:textId="77777777" w:rsidR="00C654D5" w:rsidRPr="00817CFD" w:rsidRDefault="00C654D5" w:rsidP="00D6349C">
      <w:pPr>
        <w:spacing w:before="120" w:line="240" w:lineRule="auto"/>
        <w:contextualSpacing/>
        <w:jc w:val="both"/>
        <w:rPr>
          <w:rFonts w:ascii="Times New Roman" w:hAnsi="Times New Roman" w:cs="Times New Roman"/>
          <w:b/>
        </w:rPr>
      </w:pPr>
    </w:p>
    <w:p w14:paraId="4ACA5CCF" w14:textId="77777777" w:rsidR="004232BF" w:rsidRDefault="004232BF" w:rsidP="00D6349C">
      <w:pPr>
        <w:spacing w:before="120" w:line="240" w:lineRule="auto"/>
        <w:contextualSpacing/>
        <w:jc w:val="both"/>
        <w:rPr>
          <w:rFonts w:ascii="Times New Roman" w:hAnsi="Times New Roman" w:cs="Times New Roman"/>
          <w:b/>
        </w:rPr>
      </w:pPr>
    </w:p>
    <w:p w14:paraId="4022ED97" w14:textId="77777777" w:rsidR="004232BF" w:rsidRDefault="004232BF" w:rsidP="00D6349C">
      <w:pPr>
        <w:spacing w:before="120" w:line="240" w:lineRule="auto"/>
        <w:contextualSpacing/>
        <w:jc w:val="both"/>
        <w:rPr>
          <w:rFonts w:ascii="Times New Roman" w:hAnsi="Times New Roman" w:cs="Times New Roman"/>
          <w:b/>
        </w:rPr>
      </w:pPr>
    </w:p>
    <w:p w14:paraId="3711B3A1" w14:textId="50574C9C" w:rsidR="00C654D5" w:rsidRPr="00817CFD" w:rsidRDefault="002B29A3" w:rsidP="00D6349C">
      <w:pPr>
        <w:spacing w:before="120" w:line="240" w:lineRule="auto"/>
        <w:contextualSpacing/>
        <w:jc w:val="both"/>
        <w:rPr>
          <w:rFonts w:ascii="Times New Roman" w:hAnsi="Times New Roman" w:cs="Times New Roman"/>
          <w:b/>
        </w:rPr>
      </w:pPr>
      <w:r w:rsidRPr="00817CFD">
        <w:rPr>
          <w:rFonts w:ascii="Times New Roman" w:hAnsi="Times New Roman" w:cs="Times New Roman"/>
          <w:b/>
        </w:rPr>
        <w:t>Romulus TĂTAR</w:t>
      </w:r>
      <w:r w:rsidRPr="00817CFD">
        <w:rPr>
          <w:rFonts w:ascii="Times New Roman" w:hAnsi="Times New Roman" w:cs="Times New Roman"/>
          <w:b/>
        </w:rPr>
        <w:tab/>
      </w:r>
      <w:r w:rsidRPr="00817CFD">
        <w:rPr>
          <w:rFonts w:ascii="Times New Roman" w:hAnsi="Times New Roman" w:cs="Times New Roman"/>
          <w:b/>
        </w:rPr>
        <w:tab/>
      </w:r>
      <w:r w:rsidRPr="00817CFD">
        <w:rPr>
          <w:rFonts w:ascii="Times New Roman" w:hAnsi="Times New Roman" w:cs="Times New Roman"/>
          <w:b/>
        </w:rPr>
        <w:tab/>
      </w:r>
      <w:r w:rsidRPr="00817CFD">
        <w:rPr>
          <w:rFonts w:ascii="Times New Roman" w:hAnsi="Times New Roman" w:cs="Times New Roman"/>
          <w:b/>
        </w:rPr>
        <w:tab/>
      </w:r>
    </w:p>
    <w:p w14:paraId="3D24EAED" w14:textId="77777777" w:rsidR="00C654D5" w:rsidRPr="00817CFD" w:rsidRDefault="002B29A3" w:rsidP="00D6349C">
      <w:pPr>
        <w:spacing w:before="120" w:line="240" w:lineRule="auto"/>
        <w:contextualSpacing/>
        <w:jc w:val="both"/>
        <w:rPr>
          <w:rFonts w:ascii="Times New Roman" w:hAnsi="Times New Roman" w:cs="Times New Roman"/>
          <w:b/>
        </w:rPr>
      </w:pPr>
      <w:r w:rsidRPr="00817CFD">
        <w:rPr>
          <w:rFonts w:ascii="Times New Roman" w:hAnsi="Times New Roman" w:cs="Times New Roman"/>
          <w:b/>
        </w:rPr>
        <w:t>Șef SP</w:t>
      </w:r>
      <w:r w:rsidR="00817CFD" w:rsidRPr="00817CFD">
        <w:rPr>
          <w:rFonts w:ascii="Times New Roman" w:hAnsi="Times New Roman" w:cs="Times New Roman"/>
          <w:b/>
        </w:rPr>
        <w:t>A</w:t>
      </w:r>
      <w:r w:rsidRPr="00817CFD">
        <w:rPr>
          <w:rFonts w:ascii="Times New Roman" w:hAnsi="Times New Roman" w:cs="Times New Roman"/>
          <w:b/>
        </w:rPr>
        <w:t>EE</w:t>
      </w:r>
    </w:p>
    <w:p w14:paraId="4C554BDB" w14:textId="77777777" w:rsidR="00C654D5" w:rsidRPr="00817CFD" w:rsidRDefault="00C654D5" w:rsidP="00D6349C">
      <w:pPr>
        <w:spacing w:before="120" w:line="240" w:lineRule="auto"/>
        <w:contextualSpacing/>
        <w:jc w:val="both"/>
        <w:rPr>
          <w:rFonts w:ascii="Times New Roman" w:hAnsi="Times New Roman" w:cs="Times New Roman"/>
          <w:b/>
        </w:rPr>
      </w:pPr>
    </w:p>
    <w:p w14:paraId="3102170E" w14:textId="77777777" w:rsidR="004232BF" w:rsidRDefault="004232BF" w:rsidP="00D6349C">
      <w:pPr>
        <w:spacing w:before="120" w:line="240" w:lineRule="auto"/>
        <w:contextualSpacing/>
        <w:jc w:val="both"/>
        <w:rPr>
          <w:rFonts w:ascii="Times New Roman" w:hAnsi="Times New Roman" w:cs="Times New Roman"/>
          <w:b/>
          <w:lang w:val="en-US"/>
        </w:rPr>
      </w:pPr>
    </w:p>
    <w:p w14:paraId="5477424C" w14:textId="77777777" w:rsidR="004232BF" w:rsidRDefault="004232BF" w:rsidP="00D6349C">
      <w:pPr>
        <w:spacing w:before="120" w:line="240" w:lineRule="auto"/>
        <w:contextualSpacing/>
        <w:jc w:val="both"/>
        <w:rPr>
          <w:rFonts w:ascii="Times New Roman" w:hAnsi="Times New Roman" w:cs="Times New Roman"/>
          <w:b/>
          <w:lang w:val="en-US"/>
        </w:rPr>
      </w:pPr>
    </w:p>
    <w:p w14:paraId="7F4BEE84" w14:textId="383B429D" w:rsidR="00C654D5" w:rsidRPr="00817CFD" w:rsidRDefault="00817CFD" w:rsidP="00D6349C">
      <w:pPr>
        <w:spacing w:before="120" w:line="240" w:lineRule="auto"/>
        <w:contextualSpacing/>
        <w:jc w:val="both"/>
        <w:rPr>
          <w:rFonts w:ascii="Times New Roman" w:hAnsi="Times New Roman" w:cs="Times New Roman"/>
          <w:b/>
        </w:rPr>
      </w:pPr>
      <w:r w:rsidRPr="00817CFD">
        <w:rPr>
          <w:rFonts w:ascii="Times New Roman" w:hAnsi="Times New Roman" w:cs="Times New Roman"/>
          <w:b/>
          <w:lang w:val="en-US"/>
        </w:rPr>
        <w:t>M</w:t>
      </w:r>
      <w:r w:rsidRPr="00817CFD">
        <w:rPr>
          <w:rFonts w:ascii="Times New Roman" w:hAnsi="Times New Roman" w:cs="Times New Roman"/>
          <w:b/>
        </w:rPr>
        <w:t>ădălina RĂDULESCU</w:t>
      </w:r>
      <w:r w:rsidR="002B29A3" w:rsidRPr="00817CFD">
        <w:rPr>
          <w:rFonts w:ascii="Times New Roman" w:hAnsi="Times New Roman" w:cs="Times New Roman"/>
          <w:b/>
        </w:rPr>
        <w:tab/>
      </w:r>
    </w:p>
    <w:p w14:paraId="40A34EFC" w14:textId="77777777" w:rsidR="0048104B" w:rsidRDefault="002B29A3" w:rsidP="00D6349C">
      <w:pPr>
        <w:spacing w:line="240" w:lineRule="auto"/>
        <w:rPr>
          <w:rFonts w:ascii="Times New Roman" w:hAnsi="Times New Roman" w:cs="Times New Roman"/>
          <w:b/>
        </w:rPr>
      </w:pPr>
      <w:r w:rsidRPr="00817CFD">
        <w:rPr>
          <w:rFonts w:ascii="Times New Roman" w:hAnsi="Times New Roman" w:cs="Times New Roman"/>
          <w:b/>
        </w:rPr>
        <w:t>Expert SP</w:t>
      </w:r>
      <w:r w:rsidR="00817CFD" w:rsidRPr="00817CFD">
        <w:rPr>
          <w:rFonts w:ascii="Times New Roman" w:hAnsi="Times New Roman" w:cs="Times New Roman"/>
          <w:b/>
        </w:rPr>
        <w:t>A</w:t>
      </w:r>
      <w:r w:rsidRPr="00817CFD">
        <w:rPr>
          <w:rFonts w:ascii="Times New Roman" w:hAnsi="Times New Roman" w:cs="Times New Roman"/>
          <w:b/>
        </w:rPr>
        <w:t>EE</w:t>
      </w:r>
      <w:r w:rsidRPr="00817CFD">
        <w:rPr>
          <w:rFonts w:ascii="Times New Roman" w:hAnsi="Times New Roman" w:cs="Times New Roman"/>
          <w:b/>
        </w:rPr>
        <w:tab/>
      </w:r>
      <w:r w:rsidRPr="00817CFD">
        <w:rPr>
          <w:rFonts w:ascii="Times New Roman" w:hAnsi="Times New Roman" w:cs="Times New Roman"/>
          <w:b/>
        </w:rPr>
        <w:tab/>
      </w:r>
    </w:p>
    <w:p w14:paraId="02980EC5" w14:textId="77777777" w:rsidR="0048104B" w:rsidRDefault="0048104B" w:rsidP="00D6349C">
      <w:pPr>
        <w:spacing w:line="240" w:lineRule="auto"/>
        <w:rPr>
          <w:rFonts w:ascii="Times New Roman" w:hAnsi="Times New Roman" w:cs="Times New Roman"/>
          <w:b/>
        </w:rPr>
      </w:pPr>
    </w:p>
    <w:p w14:paraId="1F0A359E" w14:textId="43EEB7E4" w:rsidR="00C654D5" w:rsidRPr="00817CFD" w:rsidRDefault="0048104B" w:rsidP="0048104B">
      <w:pPr>
        <w:spacing w:line="240" w:lineRule="auto"/>
        <w:jc w:val="right"/>
        <w:rPr>
          <w:rFonts w:ascii="Times New Roman" w:hAnsi="Times New Roman" w:cs="Times New Roman"/>
          <w:sz w:val="20"/>
          <w:szCs w:val="20"/>
          <w:lang w:val="it-IT"/>
        </w:rPr>
      </w:pPr>
      <w:r>
        <w:rPr>
          <w:rFonts w:ascii="Times New Roman" w:hAnsi="Times New Roman" w:cs="Times New Roman"/>
          <w:b/>
        </w:rPr>
        <w:t>22.12.2020</w:t>
      </w:r>
      <w:r w:rsidR="002B29A3" w:rsidRPr="00817CFD">
        <w:rPr>
          <w:rFonts w:ascii="Times New Roman" w:hAnsi="Times New Roman" w:cs="Times New Roman"/>
          <w:b/>
        </w:rPr>
        <w:tab/>
      </w:r>
    </w:p>
    <w:sectPr w:rsidR="00C654D5" w:rsidRPr="00817CFD" w:rsidSect="00542102">
      <w:footerReference w:type="default" r:id="rId9"/>
      <w:pgSz w:w="16838" w:h="11906" w:orient="landscape"/>
      <w:pgMar w:top="709" w:right="1417" w:bottom="426" w:left="1417" w:header="360" w:footer="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7BD485" w14:textId="77777777" w:rsidR="00C65B0B" w:rsidRDefault="00C65B0B">
      <w:pPr>
        <w:spacing w:after="0" w:line="240" w:lineRule="auto"/>
      </w:pPr>
      <w:r>
        <w:separator/>
      </w:r>
    </w:p>
  </w:endnote>
  <w:endnote w:type="continuationSeparator" w:id="0">
    <w:p w14:paraId="1E3D201B" w14:textId="77777777" w:rsidR="00C65B0B" w:rsidRDefault="00C65B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ArialUpR">
    <w:altName w:val="Times New Roman"/>
    <w:panose1 w:val="00000000000000000000"/>
    <w:charset w:val="00"/>
    <w:family w:val="auto"/>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39251670"/>
      <w:docPartObj>
        <w:docPartGallery w:val="Page Numbers (Bottom of Page)"/>
        <w:docPartUnique/>
      </w:docPartObj>
    </w:sdtPr>
    <w:sdtEndPr>
      <w:rPr>
        <w:noProof/>
      </w:rPr>
    </w:sdtEndPr>
    <w:sdtContent>
      <w:p w14:paraId="2914653D" w14:textId="1E6C78F6" w:rsidR="00AE2BFB" w:rsidRDefault="00AE2BFB">
        <w:pPr>
          <w:pStyle w:val="Footer"/>
          <w:jc w:val="right"/>
        </w:pPr>
        <w:r>
          <w:fldChar w:fldCharType="begin"/>
        </w:r>
        <w:r>
          <w:instrText xml:space="preserve"> PAGE   \* MERGEFORMAT </w:instrText>
        </w:r>
        <w:r>
          <w:fldChar w:fldCharType="separate"/>
        </w:r>
        <w:r>
          <w:rPr>
            <w:noProof/>
          </w:rPr>
          <w:t>4</w:t>
        </w:r>
        <w:r>
          <w:rPr>
            <w:noProof/>
          </w:rPr>
          <w:fldChar w:fldCharType="end"/>
        </w:r>
      </w:p>
    </w:sdtContent>
  </w:sdt>
  <w:p w14:paraId="2431F42F" w14:textId="77777777" w:rsidR="00C654D5" w:rsidRDefault="00C654D5">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1495BC" w14:textId="77777777" w:rsidR="00C65B0B" w:rsidRDefault="00C65B0B">
      <w:pPr>
        <w:spacing w:after="0" w:line="240" w:lineRule="auto"/>
      </w:pPr>
      <w:r>
        <w:separator/>
      </w:r>
    </w:p>
  </w:footnote>
  <w:footnote w:type="continuationSeparator" w:id="0">
    <w:p w14:paraId="17C10E13" w14:textId="77777777" w:rsidR="00C65B0B" w:rsidRDefault="00C65B0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D66331A"/>
    <w:multiLevelType w:val="hybridMultilevel"/>
    <w:tmpl w:val="B58C704C"/>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138809A9"/>
    <w:multiLevelType w:val="hybridMultilevel"/>
    <w:tmpl w:val="CD56F588"/>
    <w:lvl w:ilvl="0" w:tplc="6B668488">
      <w:start w:val="1"/>
      <w:numFmt w:val="lowerLetter"/>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2" w15:restartNumberingAfterBreak="0">
    <w:nsid w:val="14971FE3"/>
    <w:multiLevelType w:val="multilevel"/>
    <w:tmpl w:val="14971FE3"/>
    <w:lvl w:ilvl="0">
      <w:numFmt w:val="bullet"/>
      <w:lvlText w:val="-"/>
      <w:lvlJc w:val="left"/>
      <w:pPr>
        <w:ind w:left="720" w:hanging="360"/>
      </w:pPr>
      <w:rPr>
        <w:rFonts w:ascii="Times New Roman" w:eastAsia="Times New Roman" w:hAnsi="Times New Roman" w:cs="Times New Roman"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8EA7EBE"/>
    <w:multiLevelType w:val="hybridMultilevel"/>
    <w:tmpl w:val="2174EBEC"/>
    <w:lvl w:ilvl="0" w:tplc="04090017">
      <w:start w:val="1"/>
      <w:numFmt w:val="lowerLetter"/>
      <w:lvlText w:val="%1)"/>
      <w:lvlJc w:val="left"/>
      <w:pPr>
        <w:ind w:left="144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1FA664EA"/>
    <w:multiLevelType w:val="hybridMultilevel"/>
    <w:tmpl w:val="70025CB6"/>
    <w:lvl w:ilvl="0" w:tplc="04180017">
      <w:start w:val="1"/>
      <w:numFmt w:val="lowerLetter"/>
      <w:lvlText w:val="%1)"/>
      <w:lvlJc w:val="left"/>
      <w:pPr>
        <w:ind w:left="1772" w:hanging="360"/>
      </w:pPr>
      <w:rPr>
        <w:rFonts w:cs="Times New Roman"/>
      </w:rPr>
    </w:lvl>
    <w:lvl w:ilvl="1" w:tplc="04090019" w:tentative="1">
      <w:start w:val="1"/>
      <w:numFmt w:val="lowerLetter"/>
      <w:lvlText w:val="%2."/>
      <w:lvlJc w:val="left"/>
      <w:pPr>
        <w:tabs>
          <w:tab w:val="num" w:pos="2492"/>
        </w:tabs>
        <w:ind w:left="2492" w:hanging="360"/>
      </w:pPr>
      <w:rPr>
        <w:rFonts w:cs="Times New Roman"/>
      </w:rPr>
    </w:lvl>
    <w:lvl w:ilvl="2" w:tplc="0409001B" w:tentative="1">
      <w:start w:val="1"/>
      <w:numFmt w:val="lowerRoman"/>
      <w:lvlText w:val="%3."/>
      <w:lvlJc w:val="right"/>
      <w:pPr>
        <w:tabs>
          <w:tab w:val="num" w:pos="3212"/>
        </w:tabs>
        <w:ind w:left="3212" w:hanging="180"/>
      </w:pPr>
      <w:rPr>
        <w:rFonts w:cs="Times New Roman"/>
      </w:rPr>
    </w:lvl>
    <w:lvl w:ilvl="3" w:tplc="0409000F" w:tentative="1">
      <w:start w:val="1"/>
      <w:numFmt w:val="decimal"/>
      <w:lvlText w:val="%4."/>
      <w:lvlJc w:val="left"/>
      <w:pPr>
        <w:tabs>
          <w:tab w:val="num" w:pos="3932"/>
        </w:tabs>
        <w:ind w:left="3932" w:hanging="360"/>
      </w:pPr>
      <w:rPr>
        <w:rFonts w:cs="Times New Roman"/>
      </w:rPr>
    </w:lvl>
    <w:lvl w:ilvl="4" w:tplc="04090019" w:tentative="1">
      <w:start w:val="1"/>
      <w:numFmt w:val="lowerLetter"/>
      <w:lvlText w:val="%5."/>
      <w:lvlJc w:val="left"/>
      <w:pPr>
        <w:tabs>
          <w:tab w:val="num" w:pos="4652"/>
        </w:tabs>
        <w:ind w:left="4652" w:hanging="360"/>
      </w:pPr>
      <w:rPr>
        <w:rFonts w:cs="Times New Roman"/>
      </w:rPr>
    </w:lvl>
    <w:lvl w:ilvl="5" w:tplc="0409001B" w:tentative="1">
      <w:start w:val="1"/>
      <w:numFmt w:val="lowerRoman"/>
      <w:lvlText w:val="%6."/>
      <w:lvlJc w:val="right"/>
      <w:pPr>
        <w:tabs>
          <w:tab w:val="num" w:pos="5372"/>
        </w:tabs>
        <w:ind w:left="5372" w:hanging="180"/>
      </w:pPr>
      <w:rPr>
        <w:rFonts w:cs="Times New Roman"/>
      </w:rPr>
    </w:lvl>
    <w:lvl w:ilvl="6" w:tplc="0409000F" w:tentative="1">
      <w:start w:val="1"/>
      <w:numFmt w:val="decimal"/>
      <w:lvlText w:val="%7."/>
      <w:lvlJc w:val="left"/>
      <w:pPr>
        <w:tabs>
          <w:tab w:val="num" w:pos="6092"/>
        </w:tabs>
        <w:ind w:left="6092" w:hanging="360"/>
      </w:pPr>
      <w:rPr>
        <w:rFonts w:cs="Times New Roman"/>
      </w:rPr>
    </w:lvl>
    <w:lvl w:ilvl="7" w:tplc="04090019" w:tentative="1">
      <w:start w:val="1"/>
      <w:numFmt w:val="lowerLetter"/>
      <w:lvlText w:val="%8."/>
      <w:lvlJc w:val="left"/>
      <w:pPr>
        <w:tabs>
          <w:tab w:val="num" w:pos="6812"/>
        </w:tabs>
        <w:ind w:left="6812" w:hanging="360"/>
      </w:pPr>
      <w:rPr>
        <w:rFonts w:cs="Times New Roman"/>
      </w:rPr>
    </w:lvl>
    <w:lvl w:ilvl="8" w:tplc="0409001B" w:tentative="1">
      <w:start w:val="1"/>
      <w:numFmt w:val="lowerRoman"/>
      <w:lvlText w:val="%9."/>
      <w:lvlJc w:val="right"/>
      <w:pPr>
        <w:tabs>
          <w:tab w:val="num" w:pos="7532"/>
        </w:tabs>
        <w:ind w:left="7532" w:hanging="180"/>
      </w:pPr>
      <w:rPr>
        <w:rFonts w:cs="Times New Roman"/>
      </w:rPr>
    </w:lvl>
  </w:abstractNum>
  <w:abstractNum w:abstractNumId="5" w15:restartNumberingAfterBreak="0">
    <w:nsid w:val="203E3326"/>
    <w:multiLevelType w:val="hybridMultilevel"/>
    <w:tmpl w:val="D820F36A"/>
    <w:lvl w:ilvl="0" w:tplc="04180017">
      <w:start w:val="1"/>
      <w:numFmt w:val="lowerLetter"/>
      <w:lvlText w:val="%1)"/>
      <w:lvlJc w:val="left"/>
      <w:pPr>
        <w:ind w:left="720" w:hanging="360"/>
      </w:pPr>
      <w:rPr>
        <w:rFonts w:cs="Times New Roman"/>
      </w:rPr>
    </w:lvl>
    <w:lvl w:ilvl="1" w:tplc="0418001B">
      <w:start w:val="1"/>
      <w:numFmt w:val="lowerRoman"/>
      <w:lvlText w:val="%2."/>
      <w:lvlJc w:val="right"/>
      <w:pPr>
        <w:ind w:left="1440" w:hanging="360"/>
      </w:pPr>
      <w:rPr>
        <w:rFonts w:cs="Times New Roman"/>
      </w:rPr>
    </w:lvl>
    <w:lvl w:ilvl="2" w:tplc="0418001B">
      <w:start w:val="1"/>
      <w:numFmt w:val="lowerRoman"/>
      <w:lvlText w:val="%3."/>
      <w:lvlJc w:val="right"/>
      <w:pPr>
        <w:ind w:left="2340" w:hanging="360"/>
      </w:pPr>
      <w:rPr>
        <w:rFonts w:cs="Times New Roman" w:hint="default"/>
      </w:rPr>
    </w:lvl>
    <w:lvl w:ilvl="3" w:tplc="0418000F">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6" w15:restartNumberingAfterBreak="0">
    <w:nsid w:val="2F2972DB"/>
    <w:multiLevelType w:val="hybridMultilevel"/>
    <w:tmpl w:val="2174EBEC"/>
    <w:lvl w:ilvl="0" w:tplc="04090017">
      <w:start w:val="1"/>
      <w:numFmt w:val="lowerLetter"/>
      <w:lvlText w:val="%1)"/>
      <w:lvlJc w:val="left"/>
      <w:pPr>
        <w:ind w:left="144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15:restartNumberingAfterBreak="0">
    <w:nsid w:val="31D85D9C"/>
    <w:multiLevelType w:val="multilevel"/>
    <w:tmpl w:val="31D85D9C"/>
    <w:lvl w:ilvl="0">
      <w:start w:val="1"/>
      <w:numFmt w:val="decimal"/>
      <w:lvlText w:val="(%1)"/>
      <w:lvlJc w:val="left"/>
      <w:pPr>
        <w:ind w:left="706" w:hanging="360"/>
      </w:pPr>
      <w:rPr>
        <w:rFonts w:hint="default"/>
      </w:rPr>
    </w:lvl>
    <w:lvl w:ilvl="1">
      <w:start w:val="1"/>
      <w:numFmt w:val="lowerLetter"/>
      <w:lvlText w:val="%2."/>
      <w:lvlJc w:val="left"/>
      <w:pPr>
        <w:ind w:left="1426" w:hanging="360"/>
      </w:pPr>
    </w:lvl>
    <w:lvl w:ilvl="2">
      <w:start w:val="1"/>
      <w:numFmt w:val="lowerRoman"/>
      <w:lvlText w:val="%3."/>
      <w:lvlJc w:val="right"/>
      <w:pPr>
        <w:ind w:left="2146" w:hanging="180"/>
      </w:pPr>
    </w:lvl>
    <w:lvl w:ilvl="3">
      <w:start w:val="1"/>
      <w:numFmt w:val="decimal"/>
      <w:lvlText w:val="%4."/>
      <w:lvlJc w:val="left"/>
      <w:pPr>
        <w:ind w:left="2866" w:hanging="360"/>
      </w:pPr>
    </w:lvl>
    <w:lvl w:ilvl="4">
      <w:start w:val="1"/>
      <w:numFmt w:val="lowerLetter"/>
      <w:lvlText w:val="%5."/>
      <w:lvlJc w:val="left"/>
      <w:pPr>
        <w:ind w:left="3586" w:hanging="360"/>
      </w:pPr>
    </w:lvl>
    <w:lvl w:ilvl="5">
      <w:start w:val="1"/>
      <w:numFmt w:val="lowerRoman"/>
      <w:lvlText w:val="%6."/>
      <w:lvlJc w:val="right"/>
      <w:pPr>
        <w:ind w:left="4306" w:hanging="180"/>
      </w:pPr>
    </w:lvl>
    <w:lvl w:ilvl="6">
      <w:start w:val="1"/>
      <w:numFmt w:val="decimal"/>
      <w:lvlText w:val="%7."/>
      <w:lvlJc w:val="left"/>
      <w:pPr>
        <w:ind w:left="5026" w:hanging="360"/>
      </w:pPr>
    </w:lvl>
    <w:lvl w:ilvl="7">
      <w:start w:val="1"/>
      <w:numFmt w:val="lowerLetter"/>
      <w:lvlText w:val="%8."/>
      <w:lvlJc w:val="left"/>
      <w:pPr>
        <w:ind w:left="5746" w:hanging="360"/>
      </w:pPr>
    </w:lvl>
    <w:lvl w:ilvl="8">
      <w:start w:val="1"/>
      <w:numFmt w:val="lowerRoman"/>
      <w:lvlText w:val="%9."/>
      <w:lvlJc w:val="right"/>
      <w:pPr>
        <w:ind w:left="6466" w:hanging="180"/>
      </w:pPr>
    </w:lvl>
  </w:abstractNum>
  <w:abstractNum w:abstractNumId="8" w15:restartNumberingAfterBreak="0">
    <w:nsid w:val="42CD7858"/>
    <w:multiLevelType w:val="hybridMultilevel"/>
    <w:tmpl w:val="023AEA54"/>
    <w:lvl w:ilvl="0" w:tplc="04180017">
      <w:start w:val="1"/>
      <w:numFmt w:val="lowerLetter"/>
      <w:lvlText w:val="%1)"/>
      <w:lvlJc w:val="left"/>
      <w:pPr>
        <w:ind w:left="720" w:hanging="360"/>
      </w:pPr>
      <w:rPr>
        <w:rFonts w:cs="Times New Roman"/>
      </w:rPr>
    </w:lvl>
    <w:lvl w:ilvl="1" w:tplc="0418001B">
      <w:start w:val="1"/>
      <w:numFmt w:val="lowerRoman"/>
      <w:lvlText w:val="%2."/>
      <w:lvlJc w:val="right"/>
      <w:pPr>
        <w:ind w:left="1440" w:hanging="360"/>
      </w:pPr>
      <w:rPr>
        <w:rFonts w:cs="Times New Roman"/>
      </w:rPr>
    </w:lvl>
    <w:lvl w:ilvl="2" w:tplc="CECA9F2A">
      <w:numFmt w:val="bullet"/>
      <w:lvlText w:val="-"/>
      <w:lvlJc w:val="left"/>
      <w:pPr>
        <w:ind w:left="2340" w:hanging="360"/>
      </w:pPr>
      <w:rPr>
        <w:rFonts w:ascii="Times New Roman" w:eastAsia="Times New Roman" w:hAnsi="Times New Roman" w:hint="default"/>
      </w:rPr>
    </w:lvl>
    <w:lvl w:ilvl="3" w:tplc="4D0C1BF6">
      <w:start w:val="2"/>
      <w:numFmt w:val="lowerLetter"/>
      <w:lvlText w:val="%4."/>
      <w:lvlJc w:val="left"/>
      <w:pPr>
        <w:ind w:left="2880" w:hanging="360"/>
      </w:pPr>
      <w:rPr>
        <w:rFonts w:hint="default"/>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9" w15:restartNumberingAfterBreak="0">
    <w:nsid w:val="488D1E4C"/>
    <w:multiLevelType w:val="hybridMultilevel"/>
    <w:tmpl w:val="94D2BEE6"/>
    <w:lvl w:ilvl="0" w:tplc="B178F03A">
      <w:start w:val="2"/>
      <w:numFmt w:val="lowerLetter"/>
      <w:lvlText w:val="%1)"/>
      <w:lvlJc w:val="left"/>
      <w:pPr>
        <w:ind w:left="718" w:hanging="360"/>
      </w:pPr>
      <w:rPr>
        <w:rFonts w:hint="default"/>
      </w:r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10" w15:restartNumberingAfterBreak="0">
    <w:nsid w:val="52524B13"/>
    <w:multiLevelType w:val="hybridMultilevel"/>
    <w:tmpl w:val="00200E42"/>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15:restartNumberingAfterBreak="0">
    <w:nsid w:val="52846B28"/>
    <w:multiLevelType w:val="hybridMultilevel"/>
    <w:tmpl w:val="2174EBEC"/>
    <w:lvl w:ilvl="0" w:tplc="04090017">
      <w:start w:val="1"/>
      <w:numFmt w:val="lowerLetter"/>
      <w:lvlText w:val="%1)"/>
      <w:lvlJc w:val="left"/>
      <w:pPr>
        <w:ind w:left="1495"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15:restartNumberingAfterBreak="0">
    <w:nsid w:val="52FB2D0A"/>
    <w:multiLevelType w:val="multilevel"/>
    <w:tmpl w:val="844CE66A"/>
    <w:lvl w:ilvl="0">
      <w:start w:val="1"/>
      <w:numFmt w:val="decimal"/>
      <w:pStyle w:val="Articol"/>
      <w:lvlText w:val="Art. %1."/>
      <w:lvlJc w:val="left"/>
      <w:pPr>
        <w:tabs>
          <w:tab w:val="num" w:pos="720"/>
        </w:tabs>
        <w:ind w:left="360" w:hanging="360"/>
      </w:pPr>
      <w:rPr>
        <w:rFonts w:cs="Times New Roman" w:hint="default"/>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5817574"/>
    <w:multiLevelType w:val="multilevel"/>
    <w:tmpl w:val="55817574"/>
    <w:lvl w:ilvl="0">
      <w:start w:val="1"/>
      <w:numFmt w:val="bullet"/>
      <w:lvlText w:val="-"/>
      <w:lvlJc w:val="left"/>
      <w:pPr>
        <w:ind w:left="1080" w:hanging="360"/>
      </w:pPr>
      <w:rPr>
        <w:rFonts w:ascii="Times New Roman" w:eastAsia="Times New Roman"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4" w15:restartNumberingAfterBreak="0">
    <w:nsid w:val="572036D2"/>
    <w:multiLevelType w:val="hybridMultilevel"/>
    <w:tmpl w:val="DACC685C"/>
    <w:lvl w:ilvl="0" w:tplc="0616C3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6A760CB"/>
    <w:multiLevelType w:val="hybridMultilevel"/>
    <w:tmpl w:val="2174EBEC"/>
    <w:lvl w:ilvl="0" w:tplc="04090017">
      <w:start w:val="1"/>
      <w:numFmt w:val="lowerLetter"/>
      <w:lvlText w:val="%1)"/>
      <w:lvlJc w:val="left"/>
      <w:pPr>
        <w:ind w:left="144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 w15:restartNumberingAfterBreak="0">
    <w:nsid w:val="685A0EF0"/>
    <w:multiLevelType w:val="hybridMultilevel"/>
    <w:tmpl w:val="96AA90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6321B98"/>
    <w:multiLevelType w:val="multilevel"/>
    <w:tmpl w:val="76321B9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7CF211BB"/>
    <w:multiLevelType w:val="singleLevel"/>
    <w:tmpl w:val="3AEE3098"/>
    <w:lvl w:ilvl="0">
      <w:start w:val="1"/>
      <w:numFmt w:val="decimal"/>
      <w:lvlText w:val="Art. %1."/>
      <w:lvlJc w:val="left"/>
      <w:pPr>
        <w:tabs>
          <w:tab w:val="num" w:pos="576"/>
        </w:tabs>
        <w:ind w:left="567" w:hanging="567"/>
      </w:pPr>
      <w:rPr>
        <w:rFonts w:hint="default"/>
        <w:b/>
        <w:bCs w:val="0"/>
        <w:i w:val="0"/>
        <w:iCs w:val="0"/>
        <w:sz w:val="24"/>
        <w:szCs w:val="24"/>
      </w:rPr>
    </w:lvl>
  </w:abstractNum>
  <w:num w:numId="1">
    <w:abstractNumId w:val="2"/>
  </w:num>
  <w:num w:numId="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13"/>
  </w:num>
  <w:num w:numId="5">
    <w:abstractNumId w:val="16"/>
  </w:num>
  <w:num w:numId="6">
    <w:abstractNumId w:val="3"/>
  </w:num>
  <w:num w:numId="7">
    <w:abstractNumId w:val="9"/>
  </w:num>
  <w:num w:numId="8">
    <w:abstractNumId w:val="18"/>
  </w:num>
  <w:num w:numId="9">
    <w:abstractNumId w:val="11"/>
  </w:num>
  <w:num w:numId="10">
    <w:abstractNumId w:val="6"/>
  </w:num>
  <w:num w:numId="11">
    <w:abstractNumId w:val="15"/>
  </w:num>
  <w:num w:numId="12">
    <w:abstractNumId w:val="8"/>
  </w:num>
  <w:num w:numId="13">
    <w:abstractNumId w:val="4"/>
  </w:num>
  <w:num w:numId="14">
    <w:abstractNumId w:val="5"/>
  </w:num>
  <w:num w:numId="15">
    <w:abstractNumId w:val="12"/>
  </w:num>
  <w:num w:numId="16">
    <w:abstractNumId w:val="10"/>
  </w:num>
  <w:num w:numId="17">
    <w:abstractNumId w:val="14"/>
  </w:num>
  <w:num w:numId="18">
    <w:abstractNumId w:val="1"/>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spelling="clean" w:grammar="clean"/>
  <w:defaultTabStop w:val="708"/>
  <w:hyphenationZone w:val="425"/>
  <w:doNotHyphenateCaps/>
  <w:noPunctuationKerning/>
  <w:characterSpacingControl w:val="doNotCompress"/>
  <w:doNotValidateAgainstSchema/>
  <w:doNotDemarcateInvalidXml/>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442C"/>
    <w:rsid w:val="00000B8C"/>
    <w:rsid w:val="00000CAA"/>
    <w:rsid w:val="000012C0"/>
    <w:rsid w:val="000013BA"/>
    <w:rsid w:val="000046C2"/>
    <w:rsid w:val="000046EF"/>
    <w:rsid w:val="00004925"/>
    <w:rsid w:val="00005FAA"/>
    <w:rsid w:val="000070BE"/>
    <w:rsid w:val="000103DE"/>
    <w:rsid w:val="00010754"/>
    <w:rsid w:val="000137EC"/>
    <w:rsid w:val="0001450A"/>
    <w:rsid w:val="00014750"/>
    <w:rsid w:val="00015692"/>
    <w:rsid w:val="00023533"/>
    <w:rsid w:val="000237DD"/>
    <w:rsid w:val="00023D67"/>
    <w:rsid w:val="000253D9"/>
    <w:rsid w:val="00025558"/>
    <w:rsid w:val="00025E6F"/>
    <w:rsid w:val="00026D3F"/>
    <w:rsid w:val="000278FB"/>
    <w:rsid w:val="00030F88"/>
    <w:rsid w:val="00031D9D"/>
    <w:rsid w:val="00033E03"/>
    <w:rsid w:val="0003429A"/>
    <w:rsid w:val="000343C3"/>
    <w:rsid w:val="0003459B"/>
    <w:rsid w:val="0003481A"/>
    <w:rsid w:val="000367C5"/>
    <w:rsid w:val="00036CE1"/>
    <w:rsid w:val="00036CE7"/>
    <w:rsid w:val="00037C38"/>
    <w:rsid w:val="00043A6F"/>
    <w:rsid w:val="00043C65"/>
    <w:rsid w:val="0004422C"/>
    <w:rsid w:val="00044C42"/>
    <w:rsid w:val="00047715"/>
    <w:rsid w:val="00047EF5"/>
    <w:rsid w:val="00053513"/>
    <w:rsid w:val="0005429E"/>
    <w:rsid w:val="000555AD"/>
    <w:rsid w:val="00056C74"/>
    <w:rsid w:val="00056FA3"/>
    <w:rsid w:val="0006201E"/>
    <w:rsid w:val="00062EB5"/>
    <w:rsid w:val="00063FC3"/>
    <w:rsid w:val="00064106"/>
    <w:rsid w:val="0006460E"/>
    <w:rsid w:val="0006510E"/>
    <w:rsid w:val="000663A1"/>
    <w:rsid w:val="00066C87"/>
    <w:rsid w:val="00067924"/>
    <w:rsid w:val="00067A57"/>
    <w:rsid w:val="00070A93"/>
    <w:rsid w:val="00070BF0"/>
    <w:rsid w:val="00070D3E"/>
    <w:rsid w:val="00070F34"/>
    <w:rsid w:val="000736CF"/>
    <w:rsid w:val="000739F6"/>
    <w:rsid w:val="0007594F"/>
    <w:rsid w:val="00075F27"/>
    <w:rsid w:val="000770CC"/>
    <w:rsid w:val="00081989"/>
    <w:rsid w:val="00082BE1"/>
    <w:rsid w:val="00083203"/>
    <w:rsid w:val="000834E7"/>
    <w:rsid w:val="00083A26"/>
    <w:rsid w:val="00083AA4"/>
    <w:rsid w:val="00083FA3"/>
    <w:rsid w:val="0008544D"/>
    <w:rsid w:val="000863AA"/>
    <w:rsid w:val="0008644B"/>
    <w:rsid w:val="00086E8B"/>
    <w:rsid w:val="00090AC6"/>
    <w:rsid w:val="00090EF3"/>
    <w:rsid w:val="0009143A"/>
    <w:rsid w:val="00091D2B"/>
    <w:rsid w:val="00092038"/>
    <w:rsid w:val="0009748B"/>
    <w:rsid w:val="00097FA6"/>
    <w:rsid w:val="000A01F6"/>
    <w:rsid w:val="000A1EFB"/>
    <w:rsid w:val="000A1F32"/>
    <w:rsid w:val="000A33C9"/>
    <w:rsid w:val="000A40B1"/>
    <w:rsid w:val="000A4162"/>
    <w:rsid w:val="000A56CA"/>
    <w:rsid w:val="000A5901"/>
    <w:rsid w:val="000A7731"/>
    <w:rsid w:val="000B1C0D"/>
    <w:rsid w:val="000B25A7"/>
    <w:rsid w:val="000B2BDF"/>
    <w:rsid w:val="000B3D87"/>
    <w:rsid w:val="000B3FC3"/>
    <w:rsid w:val="000B4DBC"/>
    <w:rsid w:val="000B58E4"/>
    <w:rsid w:val="000B5A5D"/>
    <w:rsid w:val="000B6CFB"/>
    <w:rsid w:val="000B6DDC"/>
    <w:rsid w:val="000C1B3F"/>
    <w:rsid w:val="000C2A5B"/>
    <w:rsid w:val="000C33F8"/>
    <w:rsid w:val="000C4CB5"/>
    <w:rsid w:val="000C6B2F"/>
    <w:rsid w:val="000C6C0C"/>
    <w:rsid w:val="000C723D"/>
    <w:rsid w:val="000D15D9"/>
    <w:rsid w:val="000D3218"/>
    <w:rsid w:val="000D35BE"/>
    <w:rsid w:val="000D3B0E"/>
    <w:rsid w:val="000D5185"/>
    <w:rsid w:val="000D623D"/>
    <w:rsid w:val="000D6973"/>
    <w:rsid w:val="000D75A1"/>
    <w:rsid w:val="000E15BF"/>
    <w:rsid w:val="000E1EF9"/>
    <w:rsid w:val="000E1F56"/>
    <w:rsid w:val="000E41DF"/>
    <w:rsid w:val="000E44B0"/>
    <w:rsid w:val="000E5149"/>
    <w:rsid w:val="000E53C2"/>
    <w:rsid w:val="000E5604"/>
    <w:rsid w:val="000E56CF"/>
    <w:rsid w:val="000E7006"/>
    <w:rsid w:val="000F05FC"/>
    <w:rsid w:val="000F226A"/>
    <w:rsid w:val="000F2476"/>
    <w:rsid w:val="000F2CB9"/>
    <w:rsid w:val="000F4A21"/>
    <w:rsid w:val="000F5510"/>
    <w:rsid w:val="000F5BF7"/>
    <w:rsid w:val="000F7DFA"/>
    <w:rsid w:val="0010011C"/>
    <w:rsid w:val="0010064A"/>
    <w:rsid w:val="001009BF"/>
    <w:rsid w:val="00101552"/>
    <w:rsid w:val="00101896"/>
    <w:rsid w:val="0010376B"/>
    <w:rsid w:val="00104793"/>
    <w:rsid w:val="001051DE"/>
    <w:rsid w:val="0010538D"/>
    <w:rsid w:val="00107811"/>
    <w:rsid w:val="0011359E"/>
    <w:rsid w:val="00113E8D"/>
    <w:rsid w:val="00114D39"/>
    <w:rsid w:val="001150E8"/>
    <w:rsid w:val="00115326"/>
    <w:rsid w:val="001158F8"/>
    <w:rsid w:val="00116EB2"/>
    <w:rsid w:val="0011724D"/>
    <w:rsid w:val="00117293"/>
    <w:rsid w:val="001175D8"/>
    <w:rsid w:val="0012082E"/>
    <w:rsid w:val="00121CD8"/>
    <w:rsid w:val="00123379"/>
    <w:rsid w:val="001235B8"/>
    <w:rsid w:val="001241F4"/>
    <w:rsid w:val="0012515F"/>
    <w:rsid w:val="001308EF"/>
    <w:rsid w:val="00131526"/>
    <w:rsid w:val="00133BF8"/>
    <w:rsid w:val="00133DF9"/>
    <w:rsid w:val="00135058"/>
    <w:rsid w:val="00136775"/>
    <w:rsid w:val="00137089"/>
    <w:rsid w:val="0013745D"/>
    <w:rsid w:val="00141994"/>
    <w:rsid w:val="00142366"/>
    <w:rsid w:val="00142B54"/>
    <w:rsid w:val="00142EAF"/>
    <w:rsid w:val="00143309"/>
    <w:rsid w:val="00145B40"/>
    <w:rsid w:val="00146E6F"/>
    <w:rsid w:val="0014703B"/>
    <w:rsid w:val="0015009A"/>
    <w:rsid w:val="001517E5"/>
    <w:rsid w:val="00152326"/>
    <w:rsid w:val="0015383A"/>
    <w:rsid w:val="001555B6"/>
    <w:rsid w:val="0015708F"/>
    <w:rsid w:val="00157435"/>
    <w:rsid w:val="0015766F"/>
    <w:rsid w:val="00161578"/>
    <w:rsid w:val="00161D56"/>
    <w:rsid w:val="00162E7E"/>
    <w:rsid w:val="00164349"/>
    <w:rsid w:val="001652A8"/>
    <w:rsid w:val="00165C93"/>
    <w:rsid w:val="0016662A"/>
    <w:rsid w:val="0016697A"/>
    <w:rsid w:val="0016758D"/>
    <w:rsid w:val="001677D7"/>
    <w:rsid w:val="00167A40"/>
    <w:rsid w:val="001700DD"/>
    <w:rsid w:val="00171C66"/>
    <w:rsid w:val="001731AD"/>
    <w:rsid w:val="001752DB"/>
    <w:rsid w:val="00175974"/>
    <w:rsid w:val="00176A9E"/>
    <w:rsid w:val="0018078F"/>
    <w:rsid w:val="001814EC"/>
    <w:rsid w:val="00181512"/>
    <w:rsid w:val="00181C2F"/>
    <w:rsid w:val="001822AA"/>
    <w:rsid w:val="00182CEF"/>
    <w:rsid w:val="001835F8"/>
    <w:rsid w:val="00184D38"/>
    <w:rsid w:val="00186D83"/>
    <w:rsid w:val="00187336"/>
    <w:rsid w:val="00190D91"/>
    <w:rsid w:val="00191760"/>
    <w:rsid w:val="00192BFC"/>
    <w:rsid w:val="00192CDE"/>
    <w:rsid w:val="00192FB4"/>
    <w:rsid w:val="0019334B"/>
    <w:rsid w:val="0019345A"/>
    <w:rsid w:val="00194655"/>
    <w:rsid w:val="00195921"/>
    <w:rsid w:val="0019656A"/>
    <w:rsid w:val="00196CBE"/>
    <w:rsid w:val="00197587"/>
    <w:rsid w:val="001A08EA"/>
    <w:rsid w:val="001A2417"/>
    <w:rsid w:val="001A4F9C"/>
    <w:rsid w:val="001A68D8"/>
    <w:rsid w:val="001A729A"/>
    <w:rsid w:val="001A7F7F"/>
    <w:rsid w:val="001B33CD"/>
    <w:rsid w:val="001B3A6D"/>
    <w:rsid w:val="001B5465"/>
    <w:rsid w:val="001B6C49"/>
    <w:rsid w:val="001B6EE9"/>
    <w:rsid w:val="001C03A8"/>
    <w:rsid w:val="001C0D39"/>
    <w:rsid w:val="001C2F46"/>
    <w:rsid w:val="001C379C"/>
    <w:rsid w:val="001C41B2"/>
    <w:rsid w:val="001C43E0"/>
    <w:rsid w:val="001C6268"/>
    <w:rsid w:val="001C686C"/>
    <w:rsid w:val="001C72DB"/>
    <w:rsid w:val="001D65DF"/>
    <w:rsid w:val="001D785E"/>
    <w:rsid w:val="001D79DD"/>
    <w:rsid w:val="001E1418"/>
    <w:rsid w:val="001E160C"/>
    <w:rsid w:val="001E1845"/>
    <w:rsid w:val="001E19B4"/>
    <w:rsid w:val="001E1B98"/>
    <w:rsid w:val="001E32A2"/>
    <w:rsid w:val="001E4A97"/>
    <w:rsid w:val="001E4D02"/>
    <w:rsid w:val="001E571C"/>
    <w:rsid w:val="001E5915"/>
    <w:rsid w:val="001E5FC5"/>
    <w:rsid w:val="001E69E8"/>
    <w:rsid w:val="001F00FF"/>
    <w:rsid w:val="001F1408"/>
    <w:rsid w:val="001F19D8"/>
    <w:rsid w:val="001F1DCD"/>
    <w:rsid w:val="001F2354"/>
    <w:rsid w:val="001F2539"/>
    <w:rsid w:val="001F2D81"/>
    <w:rsid w:val="001F3E30"/>
    <w:rsid w:val="001F6571"/>
    <w:rsid w:val="001F7920"/>
    <w:rsid w:val="00200196"/>
    <w:rsid w:val="00201728"/>
    <w:rsid w:val="002022BE"/>
    <w:rsid w:val="00203ED2"/>
    <w:rsid w:val="0020446B"/>
    <w:rsid w:val="002045D9"/>
    <w:rsid w:val="00204988"/>
    <w:rsid w:val="00205DCC"/>
    <w:rsid w:val="00206013"/>
    <w:rsid w:val="00206CFD"/>
    <w:rsid w:val="002076B5"/>
    <w:rsid w:val="00210A3F"/>
    <w:rsid w:val="00210E16"/>
    <w:rsid w:val="00213D98"/>
    <w:rsid w:val="00214135"/>
    <w:rsid w:val="00214BC6"/>
    <w:rsid w:val="00214C85"/>
    <w:rsid w:val="00217F79"/>
    <w:rsid w:val="002201B8"/>
    <w:rsid w:val="00220330"/>
    <w:rsid w:val="00220CE8"/>
    <w:rsid w:val="00221692"/>
    <w:rsid w:val="00221DC7"/>
    <w:rsid w:val="00221E1A"/>
    <w:rsid w:val="0022365D"/>
    <w:rsid w:val="00224718"/>
    <w:rsid w:val="00226A12"/>
    <w:rsid w:val="00226B87"/>
    <w:rsid w:val="00230118"/>
    <w:rsid w:val="002302BD"/>
    <w:rsid w:val="00232E23"/>
    <w:rsid w:val="002340EC"/>
    <w:rsid w:val="00235A1B"/>
    <w:rsid w:val="00236637"/>
    <w:rsid w:val="0023700B"/>
    <w:rsid w:val="00237F4C"/>
    <w:rsid w:val="00243015"/>
    <w:rsid w:val="00243468"/>
    <w:rsid w:val="00243DAC"/>
    <w:rsid w:val="0024405D"/>
    <w:rsid w:val="00245805"/>
    <w:rsid w:val="002471FF"/>
    <w:rsid w:val="00247389"/>
    <w:rsid w:val="00250B7E"/>
    <w:rsid w:val="00250C29"/>
    <w:rsid w:val="00250C82"/>
    <w:rsid w:val="0025176E"/>
    <w:rsid w:val="00253533"/>
    <w:rsid w:val="00255F47"/>
    <w:rsid w:val="00260770"/>
    <w:rsid w:val="00262DFE"/>
    <w:rsid w:val="00263800"/>
    <w:rsid w:val="00264617"/>
    <w:rsid w:val="0026466D"/>
    <w:rsid w:val="00265544"/>
    <w:rsid w:val="002661C1"/>
    <w:rsid w:val="0026658C"/>
    <w:rsid w:val="00267B54"/>
    <w:rsid w:val="00267DD6"/>
    <w:rsid w:val="002716DA"/>
    <w:rsid w:val="00272B45"/>
    <w:rsid w:val="00272D26"/>
    <w:rsid w:val="00273910"/>
    <w:rsid w:val="00273BF3"/>
    <w:rsid w:val="0027420E"/>
    <w:rsid w:val="0027522B"/>
    <w:rsid w:val="00275375"/>
    <w:rsid w:val="0027603A"/>
    <w:rsid w:val="00276800"/>
    <w:rsid w:val="00276EC4"/>
    <w:rsid w:val="0028121A"/>
    <w:rsid w:val="0028121D"/>
    <w:rsid w:val="00281DDB"/>
    <w:rsid w:val="00282010"/>
    <w:rsid w:val="0028205C"/>
    <w:rsid w:val="002840BC"/>
    <w:rsid w:val="00285F3A"/>
    <w:rsid w:val="00286363"/>
    <w:rsid w:val="00286963"/>
    <w:rsid w:val="002901F8"/>
    <w:rsid w:val="002902B7"/>
    <w:rsid w:val="002904D7"/>
    <w:rsid w:val="00290693"/>
    <w:rsid w:val="00290FBE"/>
    <w:rsid w:val="0029229B"/>
    <w:rsid w:val="0029393F"/>
    <w:rsid w:val="002946FC"/>
    <w:rsid w:val="002963E6"/>
    <w:rsid w:val="002A057A"/>
    <w:rsid w:val="002A1B10"/>
    <w:rsid w:val="002A2CF9"/>
    <w:rsid w:val="002A3400"/>
    <w:rsid w:val="002A3FFC"/>
    <w:rsid w:val="002A652E"/>
    <w:rsid w:val="002A768D"/>
    <w:rsid w:val="002A76E5"/>
    <w:rsid w:val="002B03C7"/>
    <w:rsid w:val="002B1CEF"/>
    <w:rsid w:val="002B264D"/>
    <w:rsid w:val="002B29A3"/>
    <w:rsid w:val="002B2E12"/>
    <w:rsid w:val="002B4488"/>
    <w:rsid w:val="002B44A3"/>
    <w:rsid w:val="002B4BFD"/>
    <w:rsid w:val="002B4E2B"/>
    <w:rsid w:val="002B54D3"/>
    <w:rsid w:val="002B590A"/>
    <w:rsid w:val="002B625D"/>
    <w:rsid w:val="002B62EE"/>
    <w:rsid w:val="002B6413"/>
    <w:rsid w:val="002B7CB2"/>
    <w:rsid w:val="002B7DD4"/>
    <w:rsid w:val="002C02A9"/>
    <w:rsid w:val="002C0C38"/>
    <w:rsid w:val="002C1003"/>
    <w:rsid w:val="002C1386"/>
    <w:rsid w:val="002C1E84"/>
    <w:rsid w:val="002C39CB"/>
    <w:rsid w:val="002C3B39"/>
    <w:rsid w:val="002C4FB4"/>
    <w:rsid w:val="002C574B"/>
    <w:rsid w:val="002C5AD3"/>
    <w:rsid w:val="002C5CE5"/>
    <w:rsid w:val="002C7A93"/>
    <w:rsid w:val="002C7AD1"/>
    <w:rsid w:val="002C7F47"/>
    <w:rsid w:val="002D0D84"/>
    <w:rsid w:val="002D158E"/>
    <w:rsid w:val="002D1900"/>
    <w:rsid w:val="002D1EB9"/>
    <w:rsid w:val="002D2FD7"/>
    <w:rsid w:val="002D3507"/>
    <w:rsid w:val="002D3A9E"/>
    <w:rsid w:val="002D42CB"/>
    <w:rsid w:val="002D498E"/>
    <w:rsid w:val="002D5CCF"/>
    <w:rsid w:val="002D719A"/>
    <w:rsid w:val="002D7A2A"/>
    <w:rsid w:val="002D7D86"/>
    <w:rsid w:val="002D7EEE"/>
    <w:rsid w:val="002E4D6E"/>
    <w:rsid w:val="002E6102"/>
    <w:rsid w:val="002E63BC"/>
    <w:rsid w:val="002E65F3"/>
    <w:rsid w:val="002E6991"/>
    <w:rsid w:val="002E76F4"/>
    <w:rsid w:val="002E7F5C"/>
    <w:rsid w:val="002F057F"/>
    <w:rsid w:val="002F0874"/>
    <w:rsid w:val="002F1475"/>
    <w:rsid w:val="002F2376"/>
    <w:rsid w:val="002F249B"/>
    <w:rsid w:val="002F5891"/>
    <w:rsid w:val="002F7C26"/>
    <w:rsid w:val="0030009A"/>
    <w:rsid w:val="00300286"/>
    <w:rsid w:val="003003DC"/>
    <w:rsid w:val="00300460"/>
    <w:rsid w:val="00300717"/>
    <w:rsid w:val="00301669"/>
    <w:rsid w:val="003017F9"/>
    <w:rsid w:val="00301AEC"/>
    <w:rsid w:val="003034B2"/>
    <w:rsid w:val="00304016"/>
    <w:rsid w:val="00304E08"/>
    <w:rsid w:val="0030712A"/>
    <w:rsid w:val="00307886"/>
    <w:rsid w:val="00310676"/>
    <w:rsid w:val="00310D3A"/>
    <w:rsid w:val="00312E33"/>
    <w:rsid w:val="0031328D"/>
    <w:rsid w:val="003150E1"/>
    <w:rsid w:val="00315961"/>
    <w:rsid w:val="003169C5"/>
    <w:rsid w:val="00317B45"/>
    <w:rsid w:val="00320844"/>
    <w:rsid w:val="00321530"/>
    <w:rsid w:val="00321E52"/>
    <w:rsid w:val="003222AD"/>
    <w:rsid w:val="00322743"/>
    <w:rsid w:val="003227D7"/>
    <w:rsid w:val="00323116"/>
    <w:rsid w:val="00323342"/>
    <w:rsid w:val="00323BF9"/>
    <w:rsid w:val="003242C9"/>
    <w:rsid w:val="00325052"/>
    <w:rsid w:val="00326B13"/>
    <w:rsid w:val="0032795D"/>
    <w:rsid w:val="00327999"/>
    <w:rsid w:val="003309DA"/>
    <w:rsid w:val="003316D7"/>
    <w:rsid w:val="0033361F"/>
    <w:rsid w:val="003349E2"/>
    <w:rsid w:val="00335133"/>
    <w:rsid w:val="003369D9"/>
    <w:rsid w:val="00340B65"/>
    <w:rsid w:val="0034137E"/>
    <w:rsid w:val="0034206F"/>
    <w:rsid w:val="00342B6B"/>
    <w:rsid w:val="003437AB"/>
    <w:rsid w:val="00344CF9"/>
    <w:rsid w:val="00346B66"/>
    <w:rsid w:val="0034711B"/>
    <w:rsid w:val="00347B56"/>
    <w:rsid w:val="00347C49"/>
    <w:rsid w:val="00351000"/>
    <w:rsid w:val="00351739"/>
    <w:rsid w:val="00352575"/>
    <w:rsid w:val="00352B3B"/>
    <w:rsid w:val="00353C8A"/>
    <w:rsid w:val="003547AD"/>
    <w:rsid w:val="003550D6"/>
    <w:rsid w:val="00355E9C"/>
    <w:rsid w:val="00356839"/>
    <w:rsid w:val="00357461"/>
    <w:rsid w:val="00357BAC"/>
    <w:rsid w:val="00360DE1"/>
    <w:rsid w:val="003628C5"/>
    <w:rsid w:val="00363313"/>
    <w:rsid w:val="0036462E"/>
    <w:rsid w:val="00365317"/>
    <w:rsid w:val="00365D6B"/>
    <w:rsid w:val="00370BD7"/>
    <w:rsid w:val="003726D5"/>
    <w:rsid w:val="003734A5"/>
    <w:rsid w:val="003738BA"/>
    <w:rsid w:val="0037393F"/>
    <w:rsid w:val="00373D13"/>
    <w:rsid w:val="00374082"/>
    <w:rsid w:val="003740A0"/>
    <w:rsid w:val="003740AE"/>
    <w:rsid w:val="003776F2"/>
    <w:rsid w:val="00377D71"/>
    <w:rsid w:val="00385A4E"/>
    <w:rsid w:val="00386F53"/>
    <w:rsid w:val="0038705D"/>
    <w:rsid w:val="00387150"/>
    <w:rsid w:val="003906EB"/>
    <w:rsid w:val="003917B9"/>
    <w:rsid w:val="00391B93"/>
    <w:rsid w:val="0039328E"/>
    <w:rsid w:val="0039339D"/>
    <w:rsid w:val="003934F3"/>
    <w:rsid w:val="003935E8"/>
    <w:rsid w:val="00397588"/>
    <w:rsid w:val="00397873"/>
    <w:rsid w:val="003A197F"/>
    <w:rsid w:val="003A2117"/>
    <w:rsid w:val="003A2C71"/>
    <w:rsid w:val="003A3A43"/>
    <w:rsid w:val="003A3D08"/>
    <w:rsid w:val="003A4376"/>
    <w:rsid w:val="003A4379"/>
    <w:rsid w:val="003A4C3D"/>
    <w:rsid w:val="003A4D9E"/>
    <w:rsid w:val="003A74EA"/>
    <w:rsid w:val="003B202B"/>
    <w:rsid w:val="003B3A09"/>
    <w:rsid w:val="003B3A57"/>
    <w:rsid w:val="003B4F6C"/>
    <w:rsid w:val="003B6E4C"/>
    <w:rsid w:val="003B784D"/>
    <w:rsid w:val="003C028B"/>
    <w:rsid w:val="003C0F1E"/>
    <w:rsid w:val="003C316E"/>
    <w:rsid w:val="003C3FE6"/>
    <w:rsid w:val="003C452A"/>
    <w:rsid w:val="003C4D2D"/>
    <w:rsid w:val="003C61C1"/>
    <w:rsid w:val="003C6354"/>
    <w:rsid w:val="003C6CD7"/>
    <w:rsid w:val="003C7257"/>
    <w:rsid w:val="003C77E2"/>
    <w:rsid w:val="003C7C23"/>
    <w:rsid w:val="003C7D9A"/>
    <w:rsid w:val="003D169D"/>
    <w:rsid w:val="003D2841"/>
    <w:rsid w:val="003D28C7"/>
    <w:rsid w:val="003D3E0E"/>
    <w:rsid w:val="003D4144"/>
    <w:rsid w:val="003D6381"/>
    <w:rsid w:val="003D6492"/>
    <w:rsid w:val="003D6BE7"/>
    <w:rsid w:val="003D7040"/>
    <w:rsid w:val="003D74B9"/>
    <w:rsid w:val="003E1856"/>
    <w:rsid w:val="003E4A2E"/>
    <w:rsid w:val="003E50DB"/>
    <w:rsid w:val="003E5C71"/>
    <w:rsid w:val="003E5F2A"/>
    <w:rsid w:val="003E66A9"/>
    <w:rsid w:val="003E6D7C"/>
    <w:rsid w:val="003E7A5E"/>
    <w:rsid w:val="003F0899"/>
    <w:rsid w:val="003F1064"/>
    <w:rsid w:val="003F1E0D"/>
    <w:rsid w:val="003F2555"/>
    <w:rsid w:val="003F2F4E"/>
    <w:rsid w:val="003F32DC"/>
    <w:rsid w:val="003F5321"/>
    <w:rsid w:val="003F5E1A"/>
    <w:rsid w:val="003F62E5"/>
    <w:rsid w:val="0040195E"/>
    <w:rsid w:val="00402A1A"/>
    <w:rsid w:val="00404091"/>
    <w:rsid w:val="00404803"/>
    <w:rsid w:val="00404C80"/>
    <w:rsid w:val="00405186"/>
    <w:rsid w:val="00406EC8"/>
    <w:rsid w:val="00406F6C"/>
    <w:rsid w:val="00407026"/>
    <w:rsid w:val="004077A6"/>
    <w:rsid w:val="00407EC8"/>
    <w:rsid w:val="00410926"/>
    <w:rsid w:val="00410CCA"/>
    <w:rsid w:val="004127A0"/>
    <w:rsid w:val="00415425"/>
    <w:rsid w:val="00416072"/>
    <w:rsid w:val="0041725F"/>
    <w:rsid w:val="004232BF"/>
    <w:rsid w:val="00423CE6"/>
    <w:rsid w:val="004241A3"/>
    <w:rsid w:val="00424C6E"/>
    <w:rsid w:val="004271CB"/>
    <w:rsid w:val="00430565"/>
    <w:rsid w:val="00430769"/>
    <w:rsid w:val="00430DEC"/>
    <w:rsid w:val="00431B6A"/>
    <w:rsid w:val="00431C66"/>
    <w:rsid w:val="0043257F"/>
    <w:rsid w:val="0043283E"/>
    <w:rsid w:val="0043415E"/>
    <w:rsid w:val="00434D19"/>
    <w:rsid w:val="00436EB5"/>
    <w:rsid w:val="00440B4C"/>
    <w:rsid w:val="00442FD4"/>
    <w:rsid w:val="00443A17"/>
    <w:rsid w:val="00444AEF"/>
    <w:rsid w:val="00445172"/>
    <w:rsid w:val="00445293"/>
    <w:rsid w:val="004469E0"/>
    <w:rsid w:val="00447128"/>
    <w:rsid w:val="004479B9"/>
    <w:rsid w:val="004511E1"/>
    <w:rsid w:val="00451278"/>
    <w:rsid w:val="00451FC1"/>
    <w:rsid w:val="0045207C"/>
    <w:rsid w:val="00452831"/>
    <w:rsid w:val="004528C7"/>
    <w:rsid w:val="00454045"/>
    <w:rsid w:val="00454741"/>
    <w:rsid w:val="004560C4"/>
    <w:rsid w:val="00457EC3"/>
    <w:rsid w:val="0046021D"/>
    <w:rsid w:val="0046132B"/>
    <w:rsid w:val="00461894"/>
    <w:rsid w:val="0046442C"/>
    <w:rsid w:val="004649AB"/>
    <w:rsid w:val="0046679B"/>
    <w:rsid w:val="0047174D"/>
    <w:rsid w:val="0047277A"/>
    <w:rsid w:val="004740F2"/>
    <w:rsid w:val="00474750"/>
    <w:rsid w:val="00474F28"/>
    <w:rsid w:val="00475601"/>
    <w:rsid w:val="00475904"/>
    <w:rsid w:val="00477546"/>
    <w:rsid w:val="0048104B"/>
    <w:rsid w:val="004830E3"/>
    <w:rsid w:val="00483657"/>
    <w:rsid w:val="00483849"/>
    <w:rsid w:val="00483F79"/>
    <w:rsid w:val="004853EA"/>
    <w:rsid w:val="00485AD5"/>
    <w:rsid w:val="004861BD"/>
    <w:rsid w:val="004861E4"/>
    <w:rsid w:val="00487132"/>
    <w:rsid w:val="00487C15"/>
    <w:rsid w:val="00487EB8"/>
    <w:rsid w:val="00490F44"/>
    <w:rsid w:val="00491DA7"/>
    <w:rsid w:val="0049247F"/>
    <w:rsid w:val="00493960"/>
    <w:rsid w:val="00494C0F"/>
    <w:rsid w:val="00495628"/>
    <w:rsid w:val="00495A3A"/>
    <w:rsid w:val="00497C02"/>
    <w:rsid w:val="004A0AF2"/>
    <w:rsid w:val="004A0C3D"/>
    <w:rsid w:val="004A1716"/>
    <w:rsid w:val="004A2CA9"/>
    <w:rsid w:val="004A47E1"/>
    <w:rsid w:val="004A48B7"/>
    <w:rsid w:val="004A4E20"/>
    <w:rsid w:val="004A5C21"/>
    <w:rsid w:val="004A60BE"/>
    <w:rsid w:val="004A65A0"/>
    <w:rsid w:val="004A67EF"/>
    <w:rsid w:val="004A6CB7"/>
    <w:rsid w:val="004A6DA7"/>
    <w:rsid w:val="004A73F5"/>
    <w:rsid w:val="004B04E4"/>
    <w:rsid w:val="004B0C1D"/>
    <w:rsid w:val="004B3612"/>
    <w:rsid w:val="004B5BE8"/>
    <w:rsid w:val="004B6A9F"/>
    <w:rsid w:val="004C139C"/>
    <w:rsid w:val="004C1E76"/>
    <w:rsid w:val="004C270B"/>
    <w:rsid w:val="004C2C4A"/>
    <w:rsid w:val="004C41A0"/>
    <w:rsid w:val="004C45F6"/>
    <w:rsid w:val="004C5622"/>
    <w:rsid w:val="004C6631"/>
    <w:rsid w:val="004C7D20"/>
    <w:rsid w:val="004C7D4F"/>
    <w:rsid w:val="004D1290"/>
    <w:rsid w:val="004D144B"/>
    <w:rsid w:val="004D1FC5"/>
    <w:rsid w:val="004D5433"/>
    <w:rsid w:val="004D58BD"/>
    <w:rsid w:val="004E04F7"/>
    <w:rsid w:val="004E0E75"/>
    <w:rsid w:val="004E1312"/>
    <w:rsid w:val="004E211F"/>
    <w:rsid w:val="004E2141"/>
    <w:rsid w:val="004E4424"/>
    <w:rsid w:val="004E5584"/>
    <w:rsid w:val="004E563D"/>
    <w:rsid w:val="004E5B6F"/>
    <w:rsid w:val="004E6DFE"/>
    <w:rsid w:val="004E76AF"/>
    <w:rsid w:val="004E7F25"/>
    <w:rsid w:val="004F0360"/>
    <w:rsid w:val="004F0BF7"/>
    <w:rsid w:val="004F0E74"/>
    <w:rsid w:val="004F13F0"/>
    <w:rsid w:val="004F2488"/>
    <w:rsid w:val="004F26D8"/>
    <w:rsid w:val="004F2D4C"/>
    <w:rsid w:val="004F3F78"/>
    <w:rsid w:val="004F4877"/>
    <w:rsid w:val="004F541C"/>
    <w:rsid w:val="004F636E"/>
    <w:rsid w:val="004F66DB"/>
    <w:rsid w:val="005003F7"/>
    <w:rsid w:val="0050180A"/>
    <w:rsid w:val="00501974"/>
    <w:rsid w:val="0050274E"/>
    <w:rsid w:val="00504C31"/>
    <w:rsid w:val="00504D72"/>
    <w:rsid w:val="00505D34"/>
    <w:rsid w:val="00505E8D"/>
    <w:rsid w:val="00505EB8"/>
    <w:rsid w:val="00506144"/>
    <w:rsid w:val="00506F96"/>
    <w:rsid w:val="00507DE6"/>
    <w:rsid w:val="005100AF"/>
    <w:rsid w:val="00511210"/>
    <w:rsid w:val="005114CB"/>
    <w:rsid w:val="005117D7"/>
    <w:rsid w:val="00511ABA"/>
    <w:rsid w:val="00512425"/>
    <w:rsid w:val="0051247B"/>
    <w:rsid w:val="00512CD1"/>
    <w:rsid w:val="005131F4"/>
    <w:rsid w:val="00513950"/>
    <w:rsid w:val="00514EF5"/>
    <w:rsid w:val="00515143"/>
    <w:rsid w:val="00515ED1"/>
    <w:rsid w:val="00515F59"/>
    <w:rsid w:val="00516104"/>
    <w:rsid w:val="005171DE"/>
    <w:rsid w:val="005178F0"/>
    <w:rsid w:val="0052026F"/>
    <w:rsid w:val="005203B9"/>
    <w:rsid w:val="00520C8F"/>
    <w:rsid w:val="00522E01"/>
    <w:rsid w:val="00523042"/>
    <w:rsid w:val="005233D3"/>
    <w:rsid w:val="00525D80"/>
    <w:rsid w:val="00526E39"/>
    <w:rsid w:val="00530316"/>
    <w:rsid w:val="00530D05"/>
    <w:rsid w:val="0053209F"/>
    <w:rsid w:val="00532B8F"/>
    <w:rsid w:val="005335C5"/>
    <w:rsid w:val="0053437A"/>
    <w:rsid w:val="00534773"/>
    <w:rsid w:val="00534948"/>
    <w:rsid w:val="005355C7"/>
    <w:rsid w:val="005357D2"/>
    <w:rsid w:val="00535B18"/>
    <w:rsid w:val="0053668F"/>
    <w:rsid w:val="00537188"/>
    <w:rsid w:val="0054077B"/>
    <w:rsid w:val="00541908"/>
    <w:rsid w:val="00541C59"/>
    <w:rsid w:val="00542102"/>
    <w:rsid w:val="00542A4D"/>
    <w:rsid w:val="00542B32"/>
    <w:rsid w:val="00542DCE"/>
    <w:rsid w:val="0054490A"/>
    <w:rsid w:val="00544ABF"/>
    <w:rsid w:val="00544C70"/>
    <w:rsid w:val="00546CF6"/>
    <w:rsid w:val="00547633"/>
    <w:rsid w:val="0055051E"/>
    <w:rsid w:val="00550CBD"/>
    <w:rsid w:val="00550E1F"/>
    <w:rsid w:val="00552E1D"/>
    <w:rsid w:val="00553888"/>
    <w:rsid w:val="00553F46"/>
    <w:rsid w:val="005544AC"/>
    <w:rsid w:val="005555A5"/>
    <w:rsid w:val="005556A5"/>
    <w:rsid w:val="0055650D"/>
    <w:rsid w:val="00557321"/>
    <w:rsid w:val="005577E2"/>
    <w:rsid w:val="0056047C"/>
    <w:rsid w:val="005613D5"/>
    <w:rsid w:val="00563FA8"/>
    <w:rsid w:val="0056496B"/>
    <w:rsid w:val="00564FC5"/>
    <w:rsid w:val="0056569E"/>
    <w:rsid w:val="0056695C"/>
    <w:rsid w:val="005669E5"/>
    <w:rsid w:val="00567305"/>
    <w:rsid w:val="00570182"/>
    <w:rsid w:val="00571BC1"/>
    <w:rsid w:val="00572B3B"/>
    <w:rsid w:val="00573371"/>
    <w:rsid w:val="00574580"/>
    <w:rsid w:val="00574BA3"/>
    <w:rsid w:val="005752E6"/>
    <w:rsid w:val="005758CA"/>
    <w:rsid w:val="00575A62"/>
    <w:rsid w:val="00575ACA"/>
    <w:rsid w:val="005764CC"/>
    <w:rsid w:val="00577181"/>
    <w:rsid w:val="00577D64"/>
    <w:rsid w:val="005800BC"/>
    <w:rsid w:val="00580C57"/>
    <w:rsid w:val="00581633"/>
    <w:rsid w:val="00581AAF"/>
    <w:rsid w:val="00581E75"/>
    <w:rsid w:val="00583C77"/>
    <w:rsid w:val="00584085"/>
    <w:rsid w:val="00585360"/>
    <w:rsid w:val="00585421"/>
    <w:rsid w:val="0058557E"/>
    <w:rsid w:val="00585BF3"/>
    <w:rsid w:val="00587106"/>
    <w:rsid w:val="00587E89"/>
    <w:rsid w:val="00590239"/>
    <w:rsid w:val="005917A9"/>
    <w:rsid w:val="00592056"/>
    <w:rsid w:val="005925B5"/>
    <w:rsid w:val="005926E9"/>
    <w:rsid w:val="00596BB7"/>
    <w:rsid w:val="005972D3"/>
    <w:rsid w:val="0059753B"/>
    <w:rsid w:val="00597B0A"/>
    <w:rsid w:val="005A16A0"/>
    <w:rsid w:val="005A1AF3"/>
    <w:rsid w:val="005A2548"/>
    <w:rsid w:val="005A328C"/>
    <w:rsid w:val="005A3302"/>
    <w:rsid w:val="005A36B6"/>
    <w:rsid w:val="005A407E"/>
    <w:rsid w:val="005A5429"/>
    <w:rsid w:val="005A5789"/>
    <w:rsid w:val="005B173F"/>
    <w:rsid w:val="005B199B"/>
    <w:rsid w:val="005B1C51"/>
    <w:rsid w:val="005B1DCC"/>
    <w:rsid w:val="005B2BEC"/>
    <w:rsid w:val="005B6286"/>
    <w:rsid w:val="005B7242"/>
    <w:rsid w:val="005B7B7A"/>
    <w:rsid w:val="005C0626"/>
    <w:rsid w:val="005C12C1"/>
    <w:rsid w:val="005C18F3"/>
    <w:rsid w:val="005C1D69"/>
    <w:rsid w:val="005C43EE"/>
    <w:rsid w:val="005C50B1"/>
    <w:rsid w:val="005C56A9"/>
    <w:rsid w:val="005C6B01"/>
    <w:rsid w:val="005C769E"/>
    <w:rsid w:val="005D0978"/>
    <w:rsid w:val="005D12BE"/>
    <w:rsid w:val="005D1E79"/>
    <w:rsid w:val="005D368D"/>
    <w:rsid w:val="005D401B"/>
    <w:rsid w:val="005D4C86"/>
    <w:rsid w:val="005D5263"/>
    <w:rsid w:val="005D52BA"/>
    <w:rsid w:val="005D57C8"/>
    <w:rsid w:val="005D6042"/>
    <w:rsid w:val="005D6719"/>
    <w:rsid w:val="005D7A6D"/>
    <w:rsid w:val="005E046A"/>
    <w:rsid w:val="005E2CFA"/>
    <w:rsid w:val="005E44DB"/>
    <w:rsid w:val="005E4ABD"/>
    <w:rsid w:val="005E4EB4"/>
    <w:rsid w:val="005E539E"/>
    <w:rsid w:val="005E6C32"/>
    <w:rsid w:val="005E6C40"/>
    <w:rsid w:val="005E7E0B"/>
    <w:rsid w:val="005F0BC9"/>
    <w:rsid w:val="005F0EC0"/>
    <w:rsid w:val="005F11E0"/>
    <w:rsid w:val="005F2FD7"/>
    <w:rsid w:val="005F536C"/>
    <w:rsid w:val="005F604D"/>
    <w:rsid w:val="005F6E44"/>
    <w:rsid w:val="00600A9C"/>
    <w:rsid w:val="00600ED0"/>
    <w:rsid w:val="0060292E"/>
    <w:rsid w:val="00604DF5"/>
    <w:rsid w:val="00605F4E"/>
    <w:rsid w:val="00606C8D"/>
    <w:rsid w:val="006073D3"/>
    <w:rsid w:val="00610436"/>
    <w:rsid w:val="0061072B"/>
    <w:rsid w:val="00611645"/>
    <w:rsid w:val="006118CE"/>
    <w:rsid w:val="006119FB"/>
    <w:rsid w:val="00612943"/>
    <w:rsid w:val="00612CEB"/>
    <w:rsid w:val="00614FFB"/>
    <w:rsid w:val="0061544C"/>
    <w:rsid w:val="00615A50"/>
    <w:rsid w:val="00616C9A"/>
    <w:rsid w:val="00617328"/>
    <w:rsid w:val="00620E69"/>
    <w:rsid w:val="00622639"/>
    <w:rsid w:val="0062438E"/>
    <w:rsid w:val="00625A37"/>
    <w:rsid w:val="00625D2F"/>
    <w:rsid w:val="00627A1B"/>
    <w:rsid w:val="00630029"/>
    <w:rsid w:val="006300D1"/>
    <w:rsid w:val="0063178F"/>
    <w:rsid w:val="0063179E"/>
    <w:rsid w:val="0063403E"/>
    <w:rsid w:val="00635E5F"/>
    <w:rsid w:val="0063630E"/>
    <w:rsid w:val="00636E49"/>
    <w:rsid w:val="00637433"/>
    <w:rsid w:val="00641020"/>
    <w:rsid w:val="00641CA6"/>
    <w:rsid w:val="00641F18"/>
    <w:rsid w:val="00642C10"/>
    <w:rsid w:val="00642FC6"/>
    <w:rsid w:val="00643894"/>
    <w:rsid w:val="00643CB5"/>
    <w:rsid w:val="006455A3"/>
    <w:rsid w:val="006461AB"/>
    <w:rsid w:val="006468F9"/>
    <w:rsid w:val="0064710D"/>
    <w:rsid w:val="00650487"/>
    <w:rsid w:val="00650737"/>
    <w:rsid w:val="00650F98"/>
    <w:rsid w:val="00651A69"/>
    <w:rsid w:val="00651AFC"/>
    <w:rsid w:val="00651ED4"/>
    <w:rsid w:val="00653F78"/>
    <w:rsid w:val="00654502"/>
    <w:rsid w:val="006545C4"/>
    <w:rsid w:val="00656926"/>
    <w:rsid w:val="00656E07"/>
    <w:rsid w:val="00657766"/>
    <w:rsid w:val="006601BE"/>
    <w:rsid w:val="0066049A"/>
    <w:rsid w:val="00660662"/>
    <w:rsid w:val="00661460"/>
    <w:rsid w:val="0066217C"/>
    <w:rsid w:val="00662A62"/>
    <w:rsid w:val="00662E5D"/>
    <w:rsid w:val="00663170"/>
    <w:rsid w:val="00663E1B"/>
    <w:rsid w:val="00664F32"/>
    <w:rsid w:val="00666119"/>
    <w:rsid w:val="006662D8"/>
    <w:rsid w:val="00666835"/>
    <w:rsid w:val="00666B70"/>
    <w:rsid w:val="00667895"/>
    <w:rsid w:val="00667906"/>
    <w:rsid w:val="00670561"/>
    <w:rsid w:val="006705D2"/>
    <w:rsid w:val="00671D9D"/>
    <w:rsid w:val="00672E17"/>
    <w:rsid w:val="006731D3"/>
    <w:rsid w:val="0067380E"/>
    <w:rsid w:val="00673ABE"/>
    <w:rsid w:val="006743D1"/>
    <w:rsid w:val="00677A4F"/>
    <w:rsid w:val="00677E82"/>
    <w:rsid w:val="006825D2"/>
    <w:rsid w:val="00683C76"/>
    <w:rsid w:val="00684030"/>
    <w:rsid w:val="00684161"/>
    <w:rsid w:val="00684662"/>
    <w:rsid w:val="00686BEE"/>
    <w:rsid w:val="00687B53"/>
    <w:rsid w:val="0069243A"/>
    <w:rsid w:val="00693550"/>
    <w:rsid w:val="0069502F"/>
    <w:rsid w:val="00695758"/>
    <w:rsid w:val="0069599F"/>
    <w:rsid w:val="00696D04"/>
    <w:rsid w:val="00696E2C"/>
    <w:rsid w:val="006A028B"/>
    <w:rsid w:val="006A09B8"/>
    <w:rsid w:val="006A09C1"/>
    <w:rsid w:val="006A1803"/>
    <w:rsid w:val="006A22D3"/>
    <w:rsid w:val="006A39BF"/>
    <w:rsid w:val="006A5873"/>
    <w:rsid w:val="006A5F45"/>
    <w:rsid w:val="006B154D"/>
    <w:rsid w:val="006B1775"/>
    <w:rsid w:val="006B2600"/>
    <w:rsid w:val="006B4A85"/>
    <w:rsid w:val="006B4EED"/>
    <w:rsid w:val="006B5FA2"/>
    <w:rsid w:val="006B61FA"/>
    <w:rsid w:val="006B6B15"/>
    <w:rsid w:val="006B6EC7"/>
    <w:rsid w:val="006B6F67"/>
    <w:rsid w:val="006C047B"/>
    <w:rsid w:val="006C06D8"/>
    <w:rsid w:val="006C08F5"/>
    <w:rsid w:val="006C184D"/>
    <w:rsid w:val="006C1899"/>
    <w:rsid w:val="006C1FA2"/>
    <w:rsid w:val="006C3374"/>
    <w:rsid w:val="006C3ED8"/>
    <w:rsid w:val="006C4BCF"/>
    <w:rsid w:val="006C55B3"/>
    <w:rsid w:val="006C5841"/>
    <w:rsid w:val="006D110C"/>
    <w:rsid w:val="006D37BB"/>
    <w:rsid w:val="006D43BF"/>
    <w:rsid w:val="006D53CE"/>
    <w:rsid w:val="006D5894"/>
    <w:rsid w:val="006D6754"/>
    <w:rsid w:val="006E024B"/>
    <w:rsid w:val="006E1459"/>
    <w:rsid w:val="006E1ACC"/>
    <w:rsid w:val="006E1C92"/>
    <w:rsid w:val="006E23DE"/>
    <w:rsid w:val="006E28E0"/>
    <w:rsid w:val="006E2E29"/>
    <w:rsid w:val="006E38F7"/>
    <w:rsid w:val="006E3B81"/>
    <w:rsid w:val="006E4580"/>
    <w:rsid w:val="006E4883"/>
    <w:rsid w:val="006E7137"/>
    <w:rsid w:val="006E7506"/>
    <w:rsid w:val="006F1209"/>
    <w:rsid w:val="006F2A0C"/>
    <w:rsid w:val="006F3F38"/>
    <w:rsid w:val="006F4767"/>
    <w:rsid w:val="006F4821"/>
    <w:rsid w:val="006F4A57"/>
    <w:rsid w:val="006F4E5B"/>
    <w:rsid w:val="006F4E97"/>
    <w:rsid w:val="006F53DC"/>
    <w:rsid w:val="006F60F6"/>
    <w:rsid w:val="00701AAC"/>
    <w:rsid w:val="00701E05"/>
    <w:rsid w:val="007029DE"/>
    <w:rsid w:val="00702D16"/>
    <w:rsid w:val="00702F4F"/>
    <w:rsid w:val="00702FCF"/>
    <w:rsid w:val="0070337E"/>
    <w:rsid w:val="007040E3"/>
    <w:rsid w:val="00705E98"/>
    <w:rsid w:val="00706BF7"/>
    <w:rsid w:val="00711837"/>
    <w:rsid w:val="00712873"/>
    <w:rsid w:val="007131AB"/>
    <w:rsid w:val="00713B32"/>
    <w:rsid w:val="00714000"/>
    <w:rsid w:val="00714005"/>
    <w:rsid w:val="0071545C"/>
    <w:rsid w:val="0071690F"/>
    <w:rsid w:val="00716B8B"/>
    <w:rsid w:val="0071734D"/>
    <w:rsid w:val="007178AD"/>
    <w:rsid w:val="0072039A"/>
    <w:rsid w:val="00720AA9"/>
    <w:rsid w:val="00720C77"/>
    <w:rsid w:val="0072309E"/>
    <w:rsid w:val="0072338D"/>
    <w:rsid w:val="00723AFF"/>
    <w:rsid w:val="00723E1B"/>
    <w:rsid w:val="00724483"/>
    <w:rsid w:val="00724A2B"/>
    <w:rsid w:val="0072582D"/>
    <w:rsid w:val="00725975"/>
    <w:rsid w:val="0072606D"/>
    <w:rsid w:val="00731581"/>
    <w:rsid w:val="00731C40"/>
    <w:rsid w:val="00733266"/>
    <w:rsid w:val="007340EB"/>
    <w:rsid w:val="00734856"/>
    <w:rsid w:val="00735637"/>
    <w:rsid w:val="007376C6"/>
    <w:rsid w:val="00737F6A"/>
    <w:rsid w:val="00741B08"/>
    <w:rsid w:val="00742045"/>
    <w:rsid w:val="00742169"/>
    <w:rsid w:val="00742325"/>
    <w:rsid w:val="00742C4D"/>
    <w:rsid w:val="007447F2"/>
    <w:rsid w:val="007449DF"/>
    <w:rsid w:val="007462F1"/>
    <w:rsid w:val="007471DA"/>
    <w:rsid w:val="007474DF"/>
    <w:rsid w:val="00750375"/>
    <w:rsid w:val="007505E0"/>
    <w:rsid w:val="00750981"/>
    <w:rsid w:val="00751513"/>
    <w:rsid w:val="00753807"/>
    <w:rsid w:val="0075393D"/>
    <w:rsid w:val="00754EDC"/>
    <w:rsid w:val="0075525E"/>
    <w:rsid w:val="007604E3"/>
    <w:rsid w:val="00760C80"/>
    <w:rsid w:val="007610D3"/>
    <w:rsid w:val="0076270A"/>
    <w:rsid w:val="00763618"/>
    <w:rsid w:val="007636E1"/>
    <w:rsid w:val="00764D9F"/>
    <w:rsid w:val="0076725E"/>
    <w:rsid w:val="0077106D"/>
    <w:rsid w:val="00771AD6"/>
    <w:rsid w:val="007729A3"/>
    <w:rsid w:val="007734C1"/>
    <w:rsid w:val="00773954"/>
    <w:rsid w:val="00774A0F"/>
    <w:rsid w:val="00774A97"/>
    <w:rsid w:val="00775E28"/>
    <w:rsid w:val="0077619D"/>
    <w:rsid w:val="00776957"/>
    <w:rsid w:val="007769F6"/>
    <w:rsid w:val="00777617"/>
    <w:rsid w:val="00783C15"/>
    <w:rsid w:val="00786241"/>
    <w:rsid w:val="00786766"/>
    <w:rsid w:val="00787E2D"/>
    <w:rsid w:val="00787E36"/>
    <w:rsid w:val="00790824"/>
    <w:rsid w:val="007947C4"/>
    <w:rsid w:val="007954DF"/>
    <w:rsid w:val="007963C1"/>
    <w:rsid w:val="007A2A14"/>
    <w:rsid w:val="007A2F20"/>
    <w:rsid w:val="007A3C6C"/>
    <w:rsid w:val="007A5CC7"/>
    <w:rsid w:val="007A61F0"/>
    <w:rsid w:val="007A73C2"/>
    <w:rsid w:val="007A7BFD"/>
    <w:rsid w:val="007A7C15"/>
    <w:rsid w:val="007B14CE"/>
    <w:rsid w:val="007B3C07"/>
    <w:rsid w:val="007B4033"/>
    <w:rsid w:val="007B5BA3"/>
    <w:rsid w:val="007B6540"/>
    <w:rsid w:val="007B6D02"/>
    <w:rsid w:val="007C1982"/>
    <w:rsid w:val="007C2149"/>
    <w:rsid w:val="007C22D6"/>
    <w:rsid w:val="007C5297"/>
    <w:rsid w:val="007C5CDA"/>
    <w:rsid w:val="007C5F23"/>
    <w:rsid w:val="007C6B25"/>
    <w:rsid w:val="007C6C97"/>
    <w:rsid w:val="007C73CD"/>
    <w:rsid w:val="007D0860"/>
    <w:rsid w:val="007D0A7A"/>
    <w:rsid w:val="007D1883"/>
    <w:rsid w:val="007D217F"/>
    <w:rsid w:val="007D2819"/>
    <w:rsid w:val="007D2A77"/>
    <w:rsid w:val="007D2B57"/>
    <w:rsid w:val="007D3058"/>
    <w:rsid w:val="007D54B5"/>
    <w:rsid w:val="007D5A9D"/>
    <w:rsid w:val="007D6484"/>
    <w:rsid w:val="007E1CF1"/>
    <w:rsid w:val="007E22BB"/>
    <w:rsid w:val="007E3C2F"/>
    <w:rsid w:val="007E3ECB"/>
    <w:rsid w:val="007E4E07"/>
    <w:rsid w:val="007E603F"/>
    <w:rsid w:val="007E71A1"/>
    <w:rsid w:val="007E79E3"/>
    <w:rsid w:val="007F036D"/>
    <w:rsid w:val="007F39C4"/>
    <w:rsid w:val="007F3FBE"/>
    <w:rsid w:val="007F5139"/>
    <w:rsid w:val="007F56B6"/>
    <w:rsid w:val="007F7328"/>
    <w:rsid w:val="007F7FF0"/>
    <w:rsid w:val="00804B76"/>
    <w:rsid w:val="008054B8"/>
    <w:rsid w:val="00805760"/>
    <w:rsid w:val="008074F8"/>
    <w:rsid w:val="008076D9"/>
    <w:rsid w:val="00807866"/>
    <w:rsid w:val="00810252"/>
    <w:rsid w:val="00811850"/>
    <w:rsid w:val="00811C4B"/>
    <w:rsid w:val="00811CCA"/>
    <w:rsid w:val="0081276D"/>
    <w:rsid w:val="00813C4A"/>
    <w:rsid w:val="00813FC3"/>
    <w:rsid w:val="0081448C"/>
    <w:rsid w:val="008144F7"/>
    <w:rsid w:val="00814519"/>
    <w:rsid w:val="008152BD"/>
    <w:rsid w:val="00815A72"/>
    <w:rsid w:val="00816381"/>
    <w:rsid w:val="00816D96"/>
    <w:rsid w:val="00817CFD"/>
    <w:rsid w:val="00817E39"/>
    <w:rsid w:val="00821FF4"/>
    <w:rsid w:val="0082285C"/>
    <w:rsid w:val="00823B9C"/>
    <w:rsid w:val="00823C7C"/>
    <w:rsid w:val="00827B25"/>
    <w:rsid w:val="0083034B"/>
    <w:rsid w:val="008305DD"/>
    <w:rsid w:val="00831C27"/>
    <w:rsid w:val="008326E1"/>
    <w:rsid w:val="0083448B"/>
    <w:rsid w:val="00835510"/>
    <w:rsid w:val="00835C28"/>
    <w:rsid w:val="00836139"/>
    <w:rsid w:val="00836E96"/>
    <w:rsid w:val="00837DCE"/>
    <w:rsid w:val="00840044"/>
    <w:rsid w:val="008407F2"/>
    <w:rsid w:val="00841214"/>
    <w:rsid w:val="00841562"/>
    <w:rsid w:val="008415C4"/>
    <w:rsid w:val="008415EC"/>
    <w:rsid w:val="008426C4"/>
    <w:rsid w:val="0084532E"/>
    <w:rsid w:val="00845533"/>
    <w:rsid w:val="00845B69"/>
    <w:rsid w:val="00846C8C"/>
    <w:rsid w:val="00851B27"/>
    <w:rsid w:val="00853317"/>
    <w:rsid w:val="008536D0"/>
    <w:rsid w:val="0085375E"/>
    <w:rsid w:val="00857482"/>
    <w:rsid w:val="00857816"/>
    <w:rsid w:val="008606BF"/>
    <w:rsid w:val="00861295"/>
    <w:rsid w:val="00861C75"/>
    <w:rsid w:val="00863A78"/>
    <w:rsid w:val="00864404"/>
    <w:rsid w:val="00865174"/>
    <w:rsid w:val="0086572A"/>
    <w:rsid w:val="008703F7"/>
    <w:rsid w:val="008704F2"/>
    <w:rsid w:val="00870CFD"/>
    <w:rsid w:val="00871B54"/>
    <w:rsid w:val="0087226A"/>
    <w:rsid w:val="008725EE"/>
    <w:rsid w:val="008734BD"/>
    <w:rsid w:val="00873B1B"/>
    <w:rsid w:val="00873E2D"/>
    <w:rsid w:val="00874A0D"/>
    <w:rsid w:val="00874F39"/>
    <w:rsid w:val="008753DB"/>
    <w:rsid w:val="008755C4"/>
    <w:rsid w:val="0087573C"/>
    <w:rsid w:val="00876438"/>
    <w:rsid w:val="008800B4"/>
    <w:rsid w:val="008810E6"/>
    <w:rsid w:val="00881333"/>
    <w:rsid w:val="00881AF6"/>
    <w:rsid w:val="0088234D"/>
    <w:rsid w:val="008828E8"/>
    <w:rsid w:val="00882D91"/>
    <w:rsid w:val="008832A9"/>
    <w:rsid w:val="00883E02"/>
    <w:rsid w:val="00884BE9"/>
    <w:rsid w:val="00887448"/>
    <w:rsid w:val="0089029E"/>
    <w:rsid w:val="00891D57"/>
    <w:rsid w:val="00892008"/>
    <w:rsid w:val="00895873"/>
    <w:rsid w:val="00895ACD"/>
    <w:rsid w:val="0089645D"/>
    <w:rsid w:val="0089748F"/>
    <w:rsid w:val="008A1003"/>
    <w:rsid w:val="008A16E9"/>
    <w:rsid w:val="008A1722"/>
    <w:rsid w:val="008A2A23"/>
    <w:rsid w:val="008A52E8"/>
    <w:rsid w:val="008A5A9D"/>
    <w:rsid w:val="008A5C07"/>
    <w:rsid w:val="008A7ABF"/>
    <w:rsid w:val="008B2487"/>
    <w:rsid w:val="008B2BCB"/>
    <w:rsid w:val="008B2F22"/>
    <w:rsid w:val="008B36D4"/>
    <w:rsid w:val="008B3B0D"/>
    <w:rsid w:val="008B41E1"/>
    <w:rsid w:val="008B5827"/>
    <w:rsid w:val="008B6285"/>
    <w:rsid w:val="008B6AED"/>
    <w:rsid w:val="008B71C5"/>
    <w:rsid w:val="008C07CD"/>
    <w:rsid w:val="008C0DBE"/>
    <w:rsid w:val="008C166B"/>
    <w:rsid w:val="008C298C"/>
    <w:rsid w:val="008C32C1"/>
    <w:rsid w:val="008C4215"/>
    <w:rsid w:val="008C443E"/>
    <w:rsid w:val="008C4E05"/>
    <w:rsid w:val="008C4FBB"/>
    <w:rsid w:val="008C6A03"/>
    <w:rsid w:val="008C7400"/>
    <w:rsid w:val="008C7BB8"/>
    <w:rsid w:val="008D0214"/>
    <w:rsid w:val="008D0344"/>
    <w:rsid w:val="008D03E3"/>
    <w:rsid w:val="008D0D11"/>
    <w:rsid w:val="008D0F25"/>
    <w:rsid w:val="008D1AE3"/>
    <w:rsid w:val="008D499B"/>
    <w:rsid w:val="008D5C62"/>
    <w:rsid w:val="008D7527"/>
    <w:rsid w:val="008E08EB"/>
    <w:rsid w:val="008E0E75"/>
    <w:rsid w:val="008E2F41"/>
    <w:rsid w:val="008E3447"/>
    <w:rsid w:val="008F124A"/>
    <w:rsid w:val="008F1CB5"/>
    <w:rsid w:val="008F1D44"/>
    <w:rsid w:val="008F2771"/>
    <w:rsid w:val="008F32D8"/>
    <w:rsid w:val="008F3977"/>
    <w:rsid w:val="008F4A88"/>
    <w:rsid w:val="008F56CF"/>
    <w:rsid w:val="008F60D3"/>
    <w:rsid w:val="008F7478"/>
    <w:rsid w:val="0090084A"/>
    <w:rsid w:val="00901A98"/>
    <w:rsid w:val="00901CBB"/>
    <w:rsid w:val="00901D3D"/>
    <w:rsid w:val="00902124"/>
    <w:rsid w:val="009040F4"/>
    <w:rsid w:val="0090646C"/>
    <w:rsid w:val="00907B67"/>
    <w:rsid w:val="009100CC"/>
    <w:rsid w:val="00910F4A"/>
    <w:rsid w:val="009111F8"/>
    <w:rsid w:val="009121FA"/>
    <w:rsid w:val="009125DE"/>
    <w:rsid w:val="00912F9A"/>
    <w:rsid w:val="00913AA1"/>
    <w:rsid w:val="00914A87"/>
    <w:rsid w:val="00914E6D"/>
    <w:rsid w:val="00915066"/>
    <w:rsid w:val="009152E9"/>
    <w:rsid w:val="0091695B"/>
    <w:rsid w:val="00916F44"/>
    <w:rsid w:val="00917577"/>
    <w:rsid w:val="00917C35"/>
    <w:rsid w:val="0092022F"/>
    <w:rsid w:val="00920682"/>
    <w:rsid w:val="0092070F"/>
    <w:rsid w:val="00923BDA"/>
    <w:rsid w:val="00923D82"/>
    <w:rsid w:val="0092404B"/>
    <w:rsid w:val="00924969"/>
    <w:rsid w:val="00925E03"/>
    <w:rsid w:val="0092637A"/>
    <w:rsid w:val="00927DC7"/>
    <w:rsid w:val="009303C1"/>
    <w:rsid w:val="009330EF"/>
    <w:rsid w:val="009337E6"/>
    <w:rsid w:val="00933B50"/>
    <w:rsid w:val="009343EA"/>
    <w:rsid w:val="00934E2E"/>
    <w:rsid w:val="0093503D"/>
    <w:rsid w:val="00936F59"/>
    <w:rsid w:val="00940058"/>
    <w:rsid w:val="00940366"/>
    <w:rsid w:val="009406EB"/>
    <w:rsid w:val="009418B0"/>
    <w:rsid w:val="0094279B"/>
    <w:rsid w:val="00942F6C"/>
    <w:rsid w:val="00943212"/>
    <w:rsid w:val="00943556"/>
    <w:rsid w:val="00945875"/>
    <w:rsid w:val="00945DE4"/>
    <w:rsid w:val="00946517"/>
    <w:rsid w:val="00946CF1"/>
    <w:rsid w:val="009478D2"/>
    <w:rsid w:val="00947CBD"/>
    <w:rsid w:val="009517E4"/>
    <w:rsid w:val="009522D0"/>
    <w:rsid w:val="00952650"/>
    <w:rsid w:val="00952A49"/>
    <w:rsid w:val="009541C7"/>
    <w:rsid w:val="00954331"/>
    <w:rsid w:val="009549BE"/>
    <w:rsid w:val="00954ED3"/>
    <w:rsid w:val="0095758D"/>
    <w:rsid w:val="00957D58"/>
    <w:rsid w:val="009605E8"/>
    <w:rsid w:val="00961243"/>
    <w:rsid w:val="00962B9B"/>
    <w:rsid w:val="009643D9"/>
    <w:rsid w:val="009651E7"/>
    <w:rsid w:val="009651EA"/>
    <w:rsid w:val="00965E03"/>
    <w:rsid w:val="00966611"/>
    <w:rsid w:val="00966AEC"/>
    <w:rsid w:val="00967FAF"/>
    <w:rsid w:val="009705A9"/>
    <w:rsid w:val="0097081B"/>
    <w:rsid w:val="009743E1"/>
    <w:rsid w:val="00975142"/>
    <w:rsid w:val="00975474"/>
    <w:rsid w:val="00975708"/>
    <w:rsid w:val="0097608D"/>
    <w:rsid w:val="0097788B"/>
    <w:rsid w:val="00977BAE"/>
    <w:rsid w:val="0098069C"/>
    <w:rsid w:val="009813A3"/>
    <w:rsid w:val="0098233D"/>
    <w:rsid w:val="0098288A"/>
    <w:rsid w:val="00983392"/>
    <w:rsid w:val="00983825"/>
    <w:rsid w:val="00983AD4"/>
    <w:rsid w:val="00984514"/>
    <w:rsid w:val="009864D3"/>
    <w:rsid w:val="009879DE"/>
    <w:rsid w:val="00990015"/>
    <w:rsid w:val="00990530"/>
    <w:rsid w:val="0099449E"/>
    <w:rsid w:val="009948AF"/>
    <w:rsid w:val="00995373"/>
    <w:rsid w:val="00995A0B"/>
    <w:rsid w:val="00995DB9"/>
    <w:rsid w:val="00995FA7"/>
    <w:rsid w:val="00996500"/>
    <w:rsid w:val="00996D9B"/>
    <w:rsid w:val="009972A1"/>
    <w:rsid w:val="00997786"/>
    <w:rsid w:val="009A046B"/>
    <w:rsid w:val="009A0489"/>
    <w:rsid w:val="009A093D"/>
    <w:rsid w:val="009A128B"/>
    <w:rsid w:val="009A1758"/>
    <w:rsid w:val="009A1D34"/>
    <w:rsid w:val="009A2679"/>
    <w:rsid w:val="009A2F69"/>
    <w:rsid w:val="009A36D8"/>
    <w:rsid w:val="009A3B5D"/>
    <w:rsid w:val="009A6B86"/>
    <w:rsid w:val="009B0061"/>
    <w:rsid w:val="009B10E4"/>
    <w:rsid w:val="009B1670"/>
    <w:rsid w:val="009B450A"/>
    <w:rsid w:val="009B474E"/>
    <w:rsid w:val="009B562C"/>
    <w:rsid w:val="009B5A92"/>
    <w:rsid w:val="009B6B1D"/>
    <w:rsid w:val="009C0302"/>
    <w:rsid w:val="009C232A"/>
    <w:rsid w:val="009C2467"/>
    <w:rsid w:val="009C4104"/>
    <w:rsid w:val="009C4860"/>
    <w:rsid w:val="009C584C"/>
    <w:rsid w:val="009C5A00"/>
    <w:rsid w:val="009C5BBB"/>
    <w:rsid w:val="009C5D0E"/>
    <w:rsid w:val="009C5E47"/>
    <w:rsid w:val="009C6381"/>
    <w:rsid w:val="009C6A69"/>
    <w:rsid w:val="009C73CD"/>
    <w:rsid w:val="009C7BC3"/>
    <w:rsid w:val="009D1067"/>
    <w:rsid w:val="009D1CCE"/>
    <w:rsid w:val="009D2118"/>
    <w:rsid w:val="009D235E"/>
    <w:rsid w:val="009D50C1"/>
    <w:rsid w:val="009D5941"/>
    <w:rsid w:val="009D5A40"/>
    <w:rsid w:val="009D640D"/>
    <w:rsid w:val="009E1DF6"/>
    <w:rsid w:val="009E2EA8"/>
    <w:rsid w:val="009E2F96"/>
    <w:rsid w:val="009E446A"/>
    <w:rsid w:val="009E4FEE"/>
    <w:rsid w:val="009E5762"/>
    <w:rsid w:val="009E678D"/>
    <w:rsid w:val="009E71B4"/>
    <w:rsid w:val="009F1138"/>
    <w:rsid w:val="009F1847"/>
    <w:rsid w:val="009F1AEB"/>
    <w:rsid w:val="009F57BB"/>
    <w:rsid w:val="009F5A7B"/>
    <w:rsid w:val="009F667E"/>
    <w:rsid w:val="009F67C2"/>
    <w:rsid w:val="009F7187"/>
    <w:rsid w:val="009F779A"/>
    <w:rsid w:val="009F7D7C"/>
    <w:rsid w:val="00A00462"/>
    <w:rsid w:val="00A01EFE"/>
    <w:rsid w:val="00A024F1"/>
    <w:rsid w:val="00A02699"/>
    <w:rsid w:val="00A02716"/>
    <w:rsid w:val="00A0285A"/>
    <w:rsid w:val="00A03927"/>
    <w:rsid w:val="00A03B48"/>
    <w:rsid w:val="00A03E7F"/>
    <w:rsid w:val="00A04057"/>
    <w:rsid w:val="00A0425C"/>
    <w:rsid w:val="00A04DF1"/>
    <w:rsid w:val="00A06464"/>
    <w:rsid w:val="00A111F0"/>
    <w:rsid w:val="00A12E86"/>
    <w:rsid w:val="00A13280"/>
    <w:rsid w:val="00A20307"/>
    <w:rsid w:val="00A20761"/>
    <w:rsid w:val="00A20D56"/>
    <w:rsid w:val="00A21614"/>
    <w:rsid w:val="00A21D92"/>
    <w:rsid w:val="00A23562"/>
    <w:rsid w:val="00A2375A"/>
    <w:rsid w:val="00A25E1E"/>
    <w:rsid w:val="00A27C2D"/>
    <w:rsid w:val="00A31221"/>
    <w:rsid w:val="00A316CA"/>
    <w:rsid w:val="00A31ED7"/>
    <w:rsid w:val="00A32333"/>
    <w:rsid w:val="00A3304E"/>
    <w:rsid w:val="00A33850"/>
    <w:rsid w:val="00A34E99"/>
    <w:rsid w:val="00A35AFD"/>
    <w:rsid w:val="00A369DE"/>
    <w:rsid w:val="00A424A2"/>
    <w:rsid w:val="00A425D3"/>
    <w:rsid w:val="00A43F37"/>
    <w:rsid w:val="00A44924"/>
    <w:rsid w:val="00A46B74"/>
    <w:rsid w:val="00A479BA"/>
    <w:rsid w:val="00A47D0C"/>
    <w:rsid w:val="00A50399"/>
    <w:rsid w:val="00A503EA"/>
    <w:rsid w:val="00A5152D"/>
    <w:rsid w:val="00A524CA"/>
    <w:rsid w:val="00A5610D"/>
    <w:rsid w:val="00A56866"/>
    <w:rsid w:val="00A56DF8"/>
    <w:rsid w:val="00A57D63"/>
    <w:rsid w:val="00A60851"/>
    <w:rsid w:val="00A615C7"/>
    <w:rsid w:val="00A63412"/>
    <w:rsid w:val="00A637B6"/>
    <w:rsid w:val="00A647F3"/>
    <w:rsid w:val="00A64A90"/>
    <w:rsid w:val="00A65123"/>
    <w:rsid w:val="00A6532C"/>
    <w:rsid w:val="00A66378"/>
    <w:rsid w:val="00A66F5B"/>
    <w:rsid w:val="00A70043"/>
    <w:rsid w:val="00A70720"/>
    <w:rsid w:val="00A717AF"/>
    <w:rsid w:val="00A72419"/>
    <w:rsid w:val="00A7408E"/>
    <w:rsid w:val="00A7495A"/>
    <w:rsid w:val="00A75654"/>
    <w:rsid w:val="00A77921"/>
    <w:rsid w:val="00A77ED1"/>
    <w:rsid w:val="00A801EC"/>
    <w:rsid w:val="00A80564"/>
    <w:rsid w:val="00A8105F"/>
    <w:rsid w:val="00A82EC2"/>
    <w:rsid w:val="00A83979"/>
    <w:rsid w:val="00A84F55"/>
    <w:rsid w:val="00A858F3"/>
    <w:rsid w:val="00A90237"/>
    <w:rsid w:val="00A911DE"/>
    <w:rsid w:val="00A916B9"/>
    <w:rsid w:val="00A92719"/>
    <w:rsid w:val="00A92F76"/>
    <w:rsid w:val="00A93E13"/>
    <w:rsid w:val="00A94154"/>
    <w:rsid w:val="00A94B82"/>
    <w:rsid w:val="00A96FF9"/>
    <w:rsid w:val="00A97237"/>
    <w:rsid w:val="00AA02B8"/>
    <w:rsid w:val="00AA10C1"/>
    <w:rsid w:val="00AA1C4D"/>
    <w:rsid w:val="00AA1EC5"/>
    <w:rsid w:val="00AA20D8"/>
    <w:rsid w:val="00AA2359"/>
    <w:rsid w:val="00AA250A"/>
    <w:rsid w:val="00AA2705"/>
    <w:rsid w:val="00AA397C"/>
    <w:rsid w:val="00AA40A1"/>
    <w:rsid w:val="00AA5EEF"/>
    <w:rsid w:val="00AA774E"/>
    <w:rsid w:val="00AA7A65"/>
    <w:rsid w:val="00AB0215"/>
    <w:rsid w:val="00AB2638"/>
    <w:rsid w:val="00AB2E4F"/>
    <w:rsid w:val="00AB3190"/>
    <w:rsid w:val="00AB3607"/>
    <w:rsid w:val="00AB3F04"/>
    <w:rsid w:val="00AB5623"/>
    <w:rsid w:val="00AB58B5"/>
    <w:rsid w:val="00AB636B"/>
    <w:rsid w:val="00AB7922"/>
    <w:rsid w:val="00AC066C"/>
    <w:rsid w:val="00AC097C"/>
    <w:rsid w:val="00AC09B8"/>
    <w:rsid w:val="00AC2265"/>
    <w:rsid w:val="00AC3583"/>
    <w:rsid w:val="00AC4620"/>
    <w:rsid w:val="00AC6B79"/>
    <w:rsid w:val="00AD0D41"/>
    <w:rsid w:val="00AD2F8D"/>
    <w:rsid w:val="00AD44F0"/>
    <w:rsid w:val="00AD5351"/>
    <w:rsid w:val="00AD6186"/>
    <w:rsid w:val="00AD7D47"/>
    <w:rsid w:val="00AE0D16"/>
    <w:rsid w:val="00AE0E60"/>
    <w:rsid w:val="00AE15C4"/>
    <w:rsid w:val="00AE19C3"/>
    <w:rsid w:val="00AE2637"/>
    <w:rsid w:val="00AE28ED"/>
    <w:rsid w:val="00AE2BFB"/>
    <w:rsid w:val="00AE42F7"/>
    <w:rsid w:val="00AE4715"/>
    <w:rsid w:val="00AE4794"/>
    <w:rsid w:val="00AE55F4"/>
    <w:rsid w:val="00AE566D"/>
    <w:rsid w:val="00AF0284"/>
    <w:rsid w:val="00AF12B5"/>
    <w:rsid w:val="00AF1647"/>
    <w:rsid w:val="00AF2EAC"/>
    <w:rsid w:val="00AF411C"/>
    <w:rsid w:val="00AF5367"/>
    <w:rsid w:val="00AF5A1E"/>
    <w:rsid w:val="00AF5E74"/>
    <w:rsid w:val="00AF62F8"/>
    <w:rsid w:val="00AF6369"/>
    <w:rsid w:val="00AF6452"/>
    <w:rsid w:val="00B010D4"/>
    <w:rsid w:val="00B01233"/>
    <w:rsid w:val="00B019A3"/>
    <w:rsid w:val="00B024E2"/>
    <w:rsid w:val="00B02C0F"/>
    <w:rsid w:val="00B03500"/>
    <w:rsid w:val="00B03E76"/>
    <w:rsid w:val="00B049DF"/>
    <w:rsid w:val="00B056CD"/>
    <w:rsid w:val="00B059AD"/>
    <w:rsid w:val="00B060A1"/>
    <w:rsid w:val="00B06EC4"/>
    <w:rsid w:val="00B07963"/>
    <w:rsid w:val="00B1043C"/>
    <w:rsid w:val="00B13080"/>
    <w:rsid w:val="00B133E7"/>
    <w:rsid w:val="00B1387C"/>
    <w:rsid w:val="00B13E7F"/>
    <w:rsid w:val="00B141DD"/>
    <w:rsid w:val="00B14323"/>
    <w:rsid w:val="00B15329"/>
    <w:rsid w:val="00B15C64"/>
    <w:rsid w:val="00B1650E"/>
    <w:rsid w:val="00B16B1E"/>
    <w:rsid w:val="00B17084"/>
    <w:rsid w:val="00B205F2"/>
    <w:rsid w:val="00B21CD6"/>
    <w:rsid w:val="00B223F3"/>
    <w:rsid w:val="00B23D25"/>
    <w:rsid w:val="00B2597B"/>
    <w:rsid w:val="00B266F0"/>
    <w:rsid w:val="00B26D1F"/>
    <w:rsid w:val="00B278CB"/>
    <w:rsid w:val="00B306D3"/>
    <w:rsid w:val="00B32610"/>
    <w:rsid w:val="00B329A3"/>
    <w:rsid w:val="00B33893"/>
    <w:rsid w:val="00B33C0B"/>
    <w:rsid w:val="00B33E8E"/>
    <w:rsid w:val="00B33E92"/>
    <w:rsid w:val="00B34CC9"/>
    <w:rsid w:val="00B363DC"/>
    <w:rsid w:val="00B4152D"/>
    <w:rsid w:val="00B41E09"/>
    <w:rsid w:val="00B44CBE"/>
    <w:rsid w:val="00B45692"/>
    <w:rsid w:val="00B47499"/>
    <w:rsid w:val="00B50EDB"/>
    <w:rsid w:val="00B510EB"/>
    <w:rsid w:val="00B51553"/>
    <w:rsid w:val="00B60756"/>
    <w:rsid w:val="00B60DAE"/>
    <w:rsid w:val="00B60E91"/>
    <w:rsid w:val="00B60FEF"/>
    <w:rsid w:val="00B62296"/>
    <w:rsid w:val="00B6255C"/>
    <w:rsid w:val="00B62668"/>
    <w:rsid w:val="00B63AC7"/>
    <w:rsid w:val="00B66AB3"/>
    <w:rsid w:val="00B66E49"/>
    <w:rsid w:val="00B67501"/>
    <w:rsid w:val="00B678A8"/>
    <w:rsid w:val="00B706B6"/>
    <w:rsid w:val="00B71F20"/>
    <w:rsid w:val="00B72DB3"/>
    <w:rsid w:val="00B73365"/>
    <w:rsid w:val="00B748FD"/>
    <w:rsid w:val="00B74E87"/>
    <w:rsid w:val="00B75138"/>
    <w:rsid w:val="00B75A20"/>
    <w:rsid w:val="00B7600B"/>
    <w:rsid w:val="00B760D4"/>
    <w:rsid w:val="00B765CC"/>
    <w:rsid w:val="00B77A15"/>
    <w:rsid w:val="00B77D9C"/>
    <w:rsid w:val="00B80202"/>
    <w:rsid w:val="00B80C50"/>
    <w:rsid w:val="00B80D53"/>
    <w:rsid w:val="00B826EA"/>
    <w:rsid w:val="00B837BC"/>
    <w:rsid w:val="00B8397E"/>
    <w:rsid w:val="00B839A4"/>
    <w:rsid w:val="00B83F8A"/>
    <w:rsid w:val="00B843AF"/>
    <w:rsid w:val="00B84D96"/>
    <w:rsid w:val="00B8560B"/>
    <w:rsid w:val="00B8625B"/>
    <w:rsid w:val="00B8674B"/>
    <w:rsid w:val="00B8700C"/>
    <w:rsid w:val="00B879F1"/>
    <w:rsid w:val="00B9074A"/>
    <w:rsid w:val="00B91988"/>
    <w:rsid w:val="00B91AD4"/>
    <w:rsid w:val="00B93048"/>
    <w:rsid w:val="00B938C7"/>
    <w:rsid w:val="00B94261"/>
    <w:rsid w:val="00B96750"/>
    <w:rsid w:val="00B96F17"/>
    <w:rsid w:val="00B97454"/>
    <w:rsid w:val="00BA008C"/>
    <w:rsid w:val="00BA1278"/>
    <w:rsid w:val="00BA1456"/>
    <w:rsid w:val="00BA32F0"/>
    <w:rsid w:val="00BA3868"/>
    <w:rsid w:val="00BA5E37"/>
    <w:rsid w:val="00BA6D5E"/>
    <w:rsid w:val="00BA715A"/>
    <w:rsid w:val="00BA717E"/>
    <w:rsid w:val="00BA7193"/>
    <w:rsid w:val="00BB27AD"/>
    <w:rsid w:val="00BB2FFF"/>
    <w:rsid w:val="00BB323F"/>
    <w:rsid w:val="00BB5D26"/>
    <w:rsid w:val="00BB65AE"/>
    <w:rsid w:val="00BB7200"/>
    <w:rsid w:val="00BC0353"/>
    <w:rsid w:val="00BC0717"/>
    <w:rsid w:val="00BC0781"/>
    <w:rsid w:val="00BC19ED"/>
    <w:rsid w:val="00BC1C08"/>
    <w:rsid w:val="00BC2434"/>
    <w:rsid w:val="00BC59E0"/>
    <w:rsid w:val="00BC5A56"/>
    <w:rsid w:val="00BD09F2"/>
    <w:rsid w:val="00BD0B05"/>
    <w:rsid w:val="00BD138C"/>
    <w:rsid w:val="00BD2605"/>
    <w:rsid w:val="00BD384E"/>
    <w:rsid w:val="00BD5017"/>
    <w:rsid w:val="00BD528D"/>
    <w:rsid w:val="00BD542A"/>
    <w:rsid w:val="00BD6651"/>
    <w:rsid w:val="00BD6BE7"/>
    <w:rsid w:val="00BD7593"/>
    <w:rsid w:val="00BD7BFC"/>
    <w:rsid w:val="00BE06FD"/>
    <w:rsid w:val="00BE1C5A"/>
    <w:rsid w:val="00BE3BD2"/>
    <w:rsid w:val="00BE4B4B"/>
    <w:rsid w:val="00BE52C0"/>
    <w:rsid w:val="00BE5975"/>
    <w:rsid w:val="00BE5D31"/>
    <w:rsid w:val="00BE650B"/>
    <w:rsid w:val="00BF015D"/>
    <w:rsid w:val="00BF09DF"/>
    <w:rsid w:val="00BF16A7"/>
    <w:rsid w:val="00BF2CFF"/>
    <w:rsid w:val="00BF3664"/>
    <w:rsid w:val="00BF3D4E"/>
    <w:rsid w:val="00BF4A3E"/>
    <w:rsid w:val="00BF75E5"/>
    <w:rsid w:val="00C038F6"/>
    <w:rsid w:val="00C042C2"/>
    <w:rsid w:val="00C04C16"/>
    <w:rsid w:val="00C06BE5"/>
    <w:rsid w:val="00C06C18"/>
    <w:rsid w:val="00C06ED7"/>
    <w:rsid w:val="00C10888"/>
    <w:rsid w:val="00C1217B"/>
    <w:rsid w:val="00C124AA"/>
    <w:rsid w:val="00C124AB"/>
    <w:rsid w:val="00C1255D"/>
    <w:rsid w:val="00C164E6"/>
    <w:rsid w:val="00C16983"/>
    <w:rsid w:val="00C1705E"/>
    <w:rsid w:val="00C17BCB"/>
    <w:rsid w:val="00C20B45"/>
    <w:rsid w:val="00C21DB8"/>
    <w:rsid w:val="00C23092"/>
    <w:rsid w:val="00C23E0B"/>
    <w:rsid w:val="00C2451C"/>
    <w:rsid w:val="00C262B2"/>
    <w:rsid w:val="00C265DA"/>
    <w:rsid w:val="00C30051"/>
    <w:rsid w:val="00C32C06"/>
    <w:rsid w:val="00C33566"/>
    <w:rsid w:val="00C34564"/>
    <w:rsid w:val="00C35B5E"/>
    <w:rsid w:val="00C36BA6"/>
    <w:rsid w:val="00C40799"/>
    <w:rsid w:val="00C40ABF"/>
    <w:rsid w:val="00C41431"/>
    <w:rsid w:val="00C435F4"/>
    <w:rsid w:val="00C44A26"/>
    <w:rsid w:val="00C44E65"/>
    <w:rsid w:val="00C45C6C"/>
    <w:rsid w:val="00C46C86"/>
    <w:rsid w:val="00C46EDF"/>
    <w:rsid w:val="00C50EA4"/>
    <w:rsid w:val="00C51541"/>
    <w:rsid w:val="00C5240E"/>
    <w:rsid w:val="00C5287E"/>
    <w:rsid w:val="00C52894"/>
    <w:rsid w:val="00C54106"/>
    <w:rsid w:val="00C54D5A"/>
    <w:rsid w:val="00C5543E"/>
    <w:rsid w:val="00C55D2D"/>
    <w:rsid w:val="00C562CF"/>
    <w:rsid w:val="00C56416"/>
    <w:rsid w:val="00C57D11"/>
    <w:rsid w:val="00C6527B"/>
    <w:rsid w:val="00C654D5"/>
    <w:rsid w:val="00C657F6"/>
    <w:rsid w:val="00C65B02"/>
    <w:rsid w:val="00C65B0B"/>
    <w:rsid w:val="00C66F0D"/>
    <w:rsid w:val="00C66F16"/>
    <w:rsid w:val="00C70F8B"/>
    <w:rsid w:val="00C72CBA"/>
    <w:rsid w:val="00C73366"/>
    <w:rsid w:val="00C7407F"/>
    <w:rsid w:val="00C7487C"/>
    <w:rsid w:val="00C75967"/>
    <w:rsid w:val="00C77306"/>
    <w:rsid w:val="00C804D4"/>
    <w:rsid w:val="00C80903"/>
    <w:rsid w:val="00C80E5E"/>
    <w:rsid w:val="00C80EFB"/>
    <w:rsid w:val="00C80F38"/>
    <w:rsid w:val="00C811BA"/>
    <w:rsid w:val="00C82C4F"/>
    <w:rsid w:val="00C844FF"/>
    <w:rsid w:val="00C848D1"/>
    <w:rsid w:val="00C85168"/>
    <w:rsid w:val="00C865F3"/>
    <w:rsid w:val="00C870F0"/>
    <w:rsid w:val="00C900AA"/>
    <w:rsid w:val="00C9084A"/>
    <w:rsid w:val="00C909CE"/>
    <w:rsid w:val="00C90EC0"/>
    <w:rsid w:val="00C93106"/>
    <w:rsid w:val="00C932B3"/>
    <w:rsid w:val="00C93E17"/>
    <w:rsid w:val="00C961EE"/>
    <w:rsid w:val="00C96E2E"/>
    <w:rsid w:val="00C977AF"/>
    <w:rsid w:val="00C97831"/>
    <w:rsid w:val="00C97E56"/>
    <w:rsid w:val="00CA0E05"/>
    <w:rsid w:val="00CA10A4"/>
    <w:rsid w:val="00CA1883"/>
    <w:rsid w:val="00CA25F3"/>
    <w:rsid w:val="00CA3092"/>
    <w:rsid w:val="00CA34F6"/>
    <w:rsid w:val="00CA5AEC"/>
    <w:rsid w:val="00CA64A4"/>
    <w:rsid w:val="00CA7EAC"/>
    <w:rsid w:val="00CB077E"/>
    <w:rsid w:val="00CB0D3B"/>
    <w:rsid w:val="00CB1573"/>
    <w:rsid w:val="00CB18E3"/>
    <w:rsid w:val="00CB2D10"/>
    <w:rsid w:val="00CB31AE"/>
    <w:rsid w:val="00CB3DDF"/>
    <w:rsid w:val="00CB53B4"/>
    <w:rsid w:val="00CC073A"/>
    <w:rsid w:val="00CC2CBA"/>
    <w:rsid w:val="00CC4215"/>
    <w:rsid w:val="00CC559A"/>
    <w:rsid w:val="00CC7BC4"/>
    <w:rsid w:val="00CC7C0A"/>
    <w:rsid w:val="00CC7DD8"/>
    <w:rsid w:val="00CD0C22"/>
    <w:rsid w:val="00CD160C"/>
    <w:rsid w:val="00CD425F"/>
    <w:rsid w:val="00CD5B08"/>
    <w:rsid w:val="00CD62D5"/>
    <w:rsid w:val="00CD66C5"/>
    <w:rsid w:val="00CD6E06"/>
    <w:rsid w:val="00CD7538"/>
    <w:rsid w:val="00CD7CFE"/>
    <w:rsid w:val="00CE2201"/>
    <w:rsid w:val="00CE28B7"/>
    <w:rsid w:val="00CE2994"/>
    <w:rsid w:val="00CE41B4"/>
    <w:rsid w:val="00CE420A"/>
    <w:rsid w:val="00CE4943"/>
    <w:rsid w:val="00CE570C"/>
    <w:rsid w:val="00CE68C9"/>
    <w:rsid w:val="00CE7482"/>
    <w:rsid w:val="00CE767E"/>
    <w:rsid w:val="00CE7FE6"/>
    <w:rsid w:val="00CF042C"/>
    <w:rsid w:val="00CF0949"/>
    <w:rsid w:val="00CF174C"/>
    <w:rsid w:val="00CF2299"/>
    <w:rsid w:val="00CF3031"/>
    <w:rsid w:val="00CF3CDD"/>
    <w:rsid w:val="00CF49E8"/>
    <w:rsid w:val="00CF5DFA"/>
    <w:rsid w:val="00CF7496"/>
    <w:rsid w:val="00CF78E4"/>
    <w:rsid w:val="00D00EE1"/>
    <w:rsid w:val="00D017B9"/>
    <w:rsid w:val="00D018F4"/>
    <w:rsid w:val="00D03184"/>
    <w:rsid w:val="00D03256"/>
    <w:rsid w:val="00D03A35"/>
    <w:rsid w:val="00D03D3D"/>
    <w:rsid w:val="00D04049"/>
    <w:rsid w:val="00D04327"/>
    <w:rsid w:val="00D0448F"/>
    <w:rsid w:val="00D044CA"/>
    <w:rsid w:val="00D050F0"/>
    <w:rsid w:val="00D12458"/>
    <w:rsid w:val="00D129B0"/>
    <w:rsid w:val="00D12A3B"/>
    <w:rsid w:val="00D13DF4"/>
    <w:rsid w:val="00D1415D"/>
    <w:rsid w:val="00D1425C"/>
    <w:rsid w:val="00D156AD"/>
    <w:rsid w:val="00D164B4"/>
    <w:rsid w:val="00D1776E"/>
    <w:rsid w:val="00D21764"/>
    <w:rsid w:val="00D2590B"/>
    <w:rsid w:val="00D27319"/>
    <w:rsid w:val="00D276C8"/>
    <w:rsid w:val="00D3004B"/>
    <w:rsid w:val="00D30C58"/>
    <w:rsid w:val="00D31754"/>
    <w:rsid w:val="00D320F5"/>
    <w:rsid w:val="00D323BE"/>
    <w:rsid w:val="00D32A7A"/>
    <w:rsid w:val="00D3351C"/>
    <w:rsid w:val="00D33767"/>
    <w:rsid w:val="00D339C5"/>
    <w:rsid w:val="00D343AF"/>
    <w:rsid w:val="00D35369"/>
    <w:rsid w:val="00D3622E"/>
    <w:rsid w:val="00D37560"/>
    <w:rsid w:val="00D40357"/>
    <w:rsid w:val="00D40578"/>
    <w:rsid w:val="00D40CED"/>
    <w:rsid w:val="00D40CF2"/>
    <w:rsid w:val="00D41386"/>
    <w:rsid w:val="00D41FE4"/>
    <w:rsid w:val="00D43F7D"/>
    <w:rsid w:val="00D45E2F"/>
    <w:rsid w:val="00D46393"/>
    <w:rsid w:val="00D46E4C"/>
    <w:rsid w:val="00D50431"/>
    <w:rsid w:val="00D52DE6"/>
    <w:rsid w:val="00D531A8"/>
    <w:rsid w:val="00D55FC0"/>
    <w:rsid w:val="00D60379"/>
    <w:rsid w:val="00D60AEA"/>
    <w:rsid w:val="00D61B10"/>
    <w:rsid w:val="00D62222"/>
    <w:rsid w:val="00D6329B"/>
    <w:rsid w:val="00D6349C"/>
    <w:rsid w:val="00D635F5"/>
    <w:rsid w:val="00D63FA6"/>
    <w:rsid w:val="00D644EE"/>
    <w:rsid w:val="00D65EC2"/>
    <w:rsid w:val="00D66586"/>
    <w:rsid w:val="00D66ACC"/>
    <w:rsid w:val="00D67460"/>
    <w:rsid w:val="00D7139C"/>
    <w:rsid w:val="00D7148F"/>
    <w:rsid w:val="00D71D60"/>
    <w:rsid w:val="00D723FC"/>
    <w:rsid w:val="00D728D9"/>
    <w:rsid w:val="00D73794"/>
    <w:rsid w:val="00D74C78"/>
    <w:rsid w:val="00D75AA5"/>
    <w:rsid w:val="00D75EE0"/>
    <w:rsid w:val="00D7776A"/>
    <w:rsid w:val="00D8017D"/>
    <w:rsid w:val="00D8078B"/>
    <w:rsid w:val="00D80EE0"/>
    <w:rsid w:val="00D812EB"/>
    <w:rsid w:val="00D81941"/>
    <w:rsid w:val="00D83005"/>
    <w:rsid w:val="00D83B6E"/>
    <w:rsid w:val="00D83EC9"/>
    <w:rsid w:val="00D85886"/>
    <w:rsid w:val="00D85FCA"/>
    <w:rsid w:val="00D864E8"/>
    <w:rsid w:val="00D86563"/>
    <w:rsid w:val="00D86CC2"/>
    <w:rsid w:val="00D87C97"/>
    <w:rsid w:val="00D903C1"/>
    <w:rsid w:val="00D9058A"/>
    <w:rsid w:val="00D907AE"/>
    <w:rsid w:val="00D907F9"/>
    <w:rsid w:val="00D90F8A"/>
    <w:rsid w:val="00D91108"/>
    <w:rsid w:val="00D922AF"/>
    <w:rsid w:val="00D92975"/>
    <w:rsid w:val="00D92D73"/>
    <w:rsid w:val="00D92D75"/>
    <w:rsid w:val="00D9368F"/>
    <w:rsid w:val="00D9381C"/>
    <w:rsid w:val="00D94F1F"/>
    <w:rsid w:val="00D951FB"/>
    <w:rsid w:val="00D96FD9"/>
    <w:rsid w:val="00DA104D"/>
    <w:rsid w:val="00DA17A1"/>
    <w:rsid w:val="00DA2F00"/>
    <w:rsid w:val="00DA3365"/>
    <w:rsid w:val="00DA4D77"/>
    <w:rsid w:val="00DA54D6"/>
    <w:rsid w:val="00DA65F6"/>
    <w:rsid w:val="00DA6766"/>
    <w:rsid w:val="00DB0E8A"/>
    <w:rsid w:val="00DB3F80"/>
    <w:rsid w:val="00DB4BD4"/>
    <w:rsid w:val="00DB6BC9"/>
    <w:rsid w:val="00DB7974"/>
    <w:rsid w:val="00DC21B4"/>
    <w:rsid w:val="00DC268D"/>
    <w:rsid w:val="00DC2974"/>
    <w:rsid w:val="00DC3084"/>
    <w:rsid w:val="00DC3646"/>
    <w:rsid w:val="00DC4CAA"/>
    <w:rsid w:val="00DC4FF9"/>
    <w:rsid w:val="00DC511F"/>
    <w:rsid w:val="00DC5F9C"/>
    <w:rsid w:val="00DC5FC5"/>
    <w:rsid w:val="00DC6949"/>
    <w:rsid w:val="00DD01AD"/>
    <w:rsid w:val="00DD0D4E"/>
    <w:rsid w:val="00DD14BF"/>
    <w:rsid w:val="00DD1EEC"/>
    <w:rsid w:val="00DD2996"/>
    <w:rsid w:val="00DD2ADC"/>
    <w:rsid w:val="00DD2AEF"/>
    <w:rsid w:val="00DD339A"/>
    <w:rsid w:val="00DD344C"/>
    <w:rsid w:val="00DD57C4"/>
    <w:rsid w:val="00DD5CA5"/>
    <w:rsid w:val="00DD66B4"/>
    <w:rsid w:val="00DE2FD7"/>
    <w:rsid w:val="00DE44A6"/>
    <w:rsid w:val="00DE61C3"/>
    <w:rsid w:val="00DE7584"/>
    <w:rsid w:val="00DE7C37"/>
    <w:rsid w:val="00DE7F78"/>
    <w:rsid w:val="00DF08D4"/>
    <w:rsid w:val="00DF1C92"/>
    <w:rsid w:val="00DF3DB9"/>
    <w:rsid w:val="00DF5B2B"/>
    <w:rsid w:val="00DF601B"/>
    <w:rsid w:val="00DF7199"/>
    <w:rsid w:val="00E0047C"/>
    <w:rsid w:val="00E005CE"/>
    <w:rsid w:val="00E017A0"/>
    <w:rsid w:val="00E01CDE"/>
    <w:rsid w:val="00E020F8"/>
    <w:rsid w:val="00E02E8C"/>
    <w:rsid w:val="00E03468"/>
    <w:rsid w:val="00E03F1D"/>
    <w:rsid w:val="00E049F8"/>
    <w:rsid w:val="00E116DB"/>
    <w:rsid w:val="00E128FD"/>
    <w:rsid w:val="00E14184"/>
    <w:rsid w:val="00E15A3C"/>
    <w:rsid w:val="00E17D9C"/>
    <w:rsid w:val="00E20A6F"/>
    <w:rsid w:val="00E2190A"/>
    <w:rsid w:val="00E21F28"/>
    <w:rsid w:val="00E2244D"/>
    <w:rsid w:val="00E22725"/>
    <w:rsid w:val="00E231A1"/>
    <w:rsid w:val="00E23251"/>
    <w:rsid w:val="00E24941"/>
    <w:rsid w:val="00E255CF"/>
    <w:rsid w:val="00E26E18"/>
    <w:rsid w:val="00E30260"/>
    <w:rsid w:val="00E30947"/>
    <w:rsid w:val="00E319EC"/>
    <w:rsid w:val="00E326AC"/>
    <w:rsid w:val="00E33F55"/>
    <w:rsid w:val="00E35128"/>
    <w:rsid w:val="00E35CB8"/>
    <w:rsid w:val="00E37172"/>
    <w:rsid w:val="00E41500"/>
    <w:rsid w:val="00E42466"/>
    <w:rsid w:val="00E42DE7"/>
    <w:rsid w:val="00E42F63"/>
    <w:rsid w:val="00E434F6"/>
    <w:rsid w:val="00E454E2"/>
    <w:rsid w:val="00E471D2"/>
    <w:rsid w:val="00E47249"/>
    <w:rsid w:val="00E500D1"/>
    <w:rsid w:val="00E5081B"/>
    <w:rsid w:val="00E50D3E"/>
    <w:rsid w:val="00E51492"/>
    <w:rsid w:val="00E51FF7"/>
    <w:rsid w:val="00E5339F"/>
    <w:rsid w:val="00E5371E"/>
    <w:rsid w:val="00E5543A"/>
    <w:rsid w:val="00E55F82"/>
    <w:rsid w:val="00E56CFB"/>
    <w:rsid w:val="00E605F6"/>
    <w:rsid w:val="00E60E26"/>
    <w:rsid w:val="00E61CED"/>
    <w:rsid w:val="00E62919"/>
    <w:rsid w:val="00E62C89"/>
    <w:rsid w:val="00E63CC5"/>
    <w:rsid w:val="00E63E34"/>
    <w:rsid w:val="00E644B6"/>
    <w:rsid w:val="00E646B6"/>
    <w:rsid w:val="00E6765D"/>
    <w:rsid w:val="00E678B8"/>
    <w:rsid w:val="00E70787"/>
    <w:rsid w:val="00E70ECC"/>
    <w:rsid w:val="00E7109E"/>
    <w:rsid w:val="00E719FA"/>
    <w:rsid w:val="00E72B9F"/>
    <w:rsid w:val="00E72DA7"/>
    <w:rsid w:val="00E74527"/>
    <w:rsid w:val="00E74918"/>
    <w:rsid w:val="00E74A98"/>
    <w:rsid w:val="00E76877"/>
    <w:rsid w:val="00E76D43"/>
    <w:rsid w:val="00E772CC"/>
    <w:rsid w:val="00E7746E"/>
    <w:rsid w:val="00E8135E"/>
    <w:rsid w:val="00E81C70"/>
    <w:rsid w:val="00E825F2"/>
    <w:rsid w:val="00E82932"/>
    <w:rsid w:val="00E849AC"/>
    <w:rsid w:val="00E85A92"/>
    <w:rsid w:val="00E8746F"/>
    <w:rsid w:val="00E87C2E"/>
    <w:rsid w:val="00E87F14"/>
    <w:rsid w:val="00E9025C"/>
    <w:rsid w:val="00E902A2"/>
    <w:rsid w:val="00E91B53"/>
    <w:rsid w:val="00E928FB"/>
    <w:rsid w:val="00E9316A"/>
    <w:rsid w:val="00E93345"/>
    <w:rsid w:val="00E93721"/>
    <w:rsid w:val="00E952C0"/>
    <w:rsid w:val="00E958DA"/>
    <w:rsid w:val="00EA061B"/>
    <w:rsid w:val="00EA08EA"/>
    <w:rsid w:val="00EA149E"/>
    <w:rsid w:val="00EA258E"/>
    <w:rsid w:val="00EA411E"/>
    <w:rsid w:val="00EA54F6"/>
    <w:rsid w:val="00EA6221"/>
    <w:rsid w:val="00EA6A12"/>
    <w:rsid w:val="00EA72AC"/>
    <w:rsid w:val="00EA7AC1"/>
    <w:rsid w:val="00EB2249"/>
    <w:rsid w:val="00EB24F6"/>
    <w:rsid w:val="00EB2D05"/>
    <w:rsid w:val="00EB31CE"/>
    <w:rsid w:val="00EB39BF"/>
    <w:rsid w:val="00EB5604"/>
    <w:rsid w:val="00EB56C0"/>
    <w:rsid w:val="00EB6185"/>
    <w:rsid w:val="00EB66D9"/>
    <w:rsid w:val="00EC01C0"/>
    <w:rsid w:val="00EC122A"/>
    <w:rsid w:val="00EC1CE3"/>
    <w:rsid w:val="00EC2C4B"/>
    <w:rsid w:val="00EC3119"/>
    <w:rsid w:val="00EC3938"/>
    <w:rsid w:val="00EC4BC2"/>
    <w:rsid w:val="00ED0AAF"/>
    <w:rsid w:val="00ED0B82"/>
    <w:rsid w:val="00ED1163"/>
    <w:rsid w:val="00ED2278"/>
    <w:rsid w:val="00ED2760"/>
    <w:rsid w:val="00ED2771"/>
    <w:rsid w:val="00ED30E3"/>
    <w:rsid w:val="00ED3CA6"/>
    <w:rsid w:val="00ED5676"/>
    <w:rsid w:val="00ED56B5"/>
    <w:rsid w:val="00ED6727"/>
    <w:rsid w:val="00ED6981"/>
    <w:rsid w:val="00ED7C4C"/>
    <w:rsid w:val="00EE00F7"/>
    <w:rsid w:val="00EE1117"/>
    <w:rsid w:val="00EE16C8"/>
    <w:rsid w:val="00EE3278"/>
    <w:rsid w:val="00EE34AD"/>
    <w:rsid w:val="00EE49EA"/>
    <w:rsid w:val="00EE71E3"/>
    <w:rsid w:val="00EE7BD9"/>
    <w:rsid w:val="00EE7F71"/>
    <w:rsid w:val="00EF0252"/>
    <w:rsid w:val="00EF0EC2"/>
    <w:rsid w:val="00EF11BF"/>
    <w:rsid w:val="00EF1AA8"/>
    <w:rsid w:val="00EF1CCE"/>
    <w:rsid w:val="00EF353F"/>
    <w:rsid w:val="00EF3EAC"/>
    <w:rsid w:val="00EF47DA"/>
    <w:rsid w:val="00EF4A5E"/>
    <w:rsid w:val="00EF52ED"/>
    <w:rsid w:val="00EF6E9B"/>
    <w:rsid w:val="00EF76A7"/>
    <w:rsid w:val="00EF781A"/>
    <w:rsid w:val="00F00063"/>
    <w:rsid w:val="00F004E5"/>
    <w:rsid w:val="00F0102A"/>
    <w:rsid w:val="00F016A5"/>
    <w:rsid w:val="00F016FE"/>
    <w:rsid w:val="00F01D87"/>
    <w:rsid w:val="00F02A8C"/>
    <w:rsid w:val="00F031D0"/>
    <w:rsid w:val="00F03E0E"/>
    <w:rsid w:val="00F04743"/>
    <w:rsid w:val="00F05D0A"/>
    <w:rsid w:val="00F06E6E"/>
    <w:rsid w:val="00F0725C"/>
    <w:rsid w:val="00F0726E"/>
    <w:rsid w:val="00F07353"/>
    <w:rsid w:val="00F075E2"/>
    <w:rsid w:val="00F07C05"/>
    <w:rsid w:val="00F11C33"/>
    <w:rsid w:val="00F11E43"/>
    <w:rsid w:val="00F12DD0"/>
    <w:rsid w:val="00F13E56"/>
    <w:rsid w:val="00F1416B"/>
    <w:rsid w:val="00F146C1"/>
    <w:rsid w:val="00F14870"/>
    <w:rsid w:val="00F16CEF"/>
    <w:rsid w:val="00F17B6F"/>
    <w:rsid w:val="00F17BF4"/>
    <w:rsid w:val="00F200A1"/>
    <w:rsid w:val="00F214CE"/>
    <w:rsid w:val="00F21C7A"/>
    <w:rsid w:val="00F2511C"/>
    <w:rsid w:val="00F253F9"/>
    <w:rsid w:val="00F26A81"/>
    <w:rsid w:val="00F26A8A"/>
    <w:rsid w:val="00F278F9"/>
    <w:rsid w:val="00F279EE"/>
    <w:rsid w:val="00F318D3"/>
    <w:rsid w:val="00F327A9"/>
    <w:rsid w:val="00F32CFB"/>
    <w:rsid w:val="00F330BB"/>
    <w:rsid w:val="00F34BFA"/>
    <w:rsid w:val="00F35765"/>
    <w:rsid w:val="00F35E76"/>
    <w:rsid w:val="00F36031"/>
    <w:rsid w:val="00F36CD6"/>
    <w:rsid w:val="00F37176"/>
    <w:rsid w:val="00F37C09"/>
    <w:rsid w:val="00F40573"/>
    <w:rsid w:val="00F4063A"/>
    <w:rsid w:val="00F4240D"/>
    <w:rsid w:val="00F43808"/>
    <w:rsid w:val="00F4588A"/>
    <w:rsid w:val="00F4591D"/>
    <w:rsid w:val="00F47360"/>
    <w:rsid w:val="00F479B0"/>
    <w:rsid w:val="00F51029"/>
    <w:rsid w:val="00F524E1"/>
    <w:rsid w:val="00F53A24"/>
    <w:rsid w:val="00F5435E"/>
    <w:rsid w:val="00F54ADA"/>
    <w:rsid w:val="00F55DD9"/>
    <w:rsid w:val="00F56A21"/>
    <w:rsid w:val="00F57B98"/>
    <w:rsid w:val="00F60254"/>
    <w:rsid w:val="00F603F3"/>
    <w:rsid w:val="00F60F61"/>
    <w:rsid w:val="00F61688"/>
    <w:rsid w:val="00F62092"/>
    <w:rsid w:val="00F63727"/>
    <w:rsid w:val="00F64D69"/>
    <w:rsid w:val="00F6538F"/>
    <w:rsid w:val="00F70140"/>
    <w:rsid w:val="00F7256F"/>
    <w:rsid w:val="00F72FA8"/>
    <w:rsid w:val="00F76220"/>
    <w:rsid w:val="00F764F3"/>
    <w:rsid w:val="00F76D75"/>
    <w:rsid w:val="00F77127"/>
    <w:rsid w:val="00F806E8"/>
    <w:rsid w:val="00F80AC6"/>
    <w:rsid w:val="00F80EE1"/>
    <w:rsid w:val="00F828C2"/>
    <w:rsid w:val="00F83E8A"/>
    <w:rsid w:val="00F85165"/>
    <w:rsid w:val="00F86DF9"/>
    <w:rsid w:val="00F86EF6"/>
    <w:rsid w:val="00F870D2"/>
    <w:rsid w:val="00F87CBD"/>
    <w:rsid w:val="00F9126F"/>
    <w:rsid w:val="00F93590"/>
    <w:rsid w:val="00F953EC"/>
    <w:rsid w:val="00F95427"/>
    <w:rsid w:val="00F95562"/>
    <w:rsid w:val="00F95790"/>
    <w:rsid w:val="00F965FB"/>
    <w:rsid w:val="00F967EC"/>
    <w:rsid w:val="00F97BAA"/>
    <w:rsid w:val="00FA0221"/>
    <w:rsid w:val="00FA0BE2"/>
    <w:rsid w:val="00FA2AD1"/>
    <w:rsid w:val="00FA2F32"/>
    <w:rsid w:val="00FA36A3"/>
    <w:rsid w:val="00FA423A"/>
    <w:rsid w:val="00FA4C3C"/>
    <w:rsid w:val="00FA5B69"/>
    <w:rsid w:val="00FA79BF"/>
    <w:rsid w:val="00FA7B5E"/>
    <w:rsid w:val="00FB02D7"/>
    <w:rsid w:val="00FB09DF"/>
    <w:rsid w:val="00FB0B12"/>
    <w:rsid w:val="00FB11B8"/>
    <w:rsid w:val="00FB2310"/>
    <w:rsid w:val="00FB30B5"/>
    <w:rsid w:val="00FB3F89"/>
    <w:rsid w:val="00FB3FDF"/>
    <w:rsid w:val="00FB5B6C"/>
    <w:rsid w:val="00FB6CD2"/>
    <w:rsid w:val="00FB71D2"/>
    <w:rsid w:val="00FB75A2"/>
    <w:rsid w:val="00FC0640"/>
    <w:rsid w:val="00FC08FA"/>
    <w:rsid w:val="00FC2086"/>
    <w:rsid w:val="00FC2302"/>
    <w:rsid w:val="00FC3BE8"/>
    <w:rsid w:val="00FC6007"/>
    <w:rsid w:val="00FD1DF4"/>
    <w:rsid w:val="00FD1F98"/>
    <w:rsid w:val="00FD3482"/>
    <w:rsid w:val="00FD35EB"/>
    <w:rsid w:val="00FD3B20"/>
    <w:rsid w:val="00FD405E"/>
    <w:rsid w:val="00FD407E"/>
    <w:rsid w:val="00FD484B"/>
    <w:rsid w:val="00FE18DE"/>
    <w:rsid w:val="00FE1B87"/>
    <w:rsid w:val="00FE2835"/>
    <w:rsid w:val="00FE3E46"/>
    <w:rsid w:val="00FE418F"/>
    <w:rsid w:val="00FE52CC"/>
    <w:rsid w:val="00FE5CF2"/>
    <w:rsid w:val="00FE6271"/>
    <w:rsid w:val="00FE6F58"/>
    <w:rsid w:val="00FE741E"/>
    <w:rsid w:val="00FE7929"/>
    <w:rsid w:val="00FE7A9F"/>
    <w:rsid w:val="00FF204B"/>
    <w:rsid w:val="00FF3145"/>
    <w:rsid w:val="00FF45BF"/>
    <w:rsid w:val="00FF4DA4"/>
    <w:rsid w:val="00FF62B4"/>
    <w:rsid w:val="00FF63A0"/>
    <w:rsid w:val="00FF73D9"/>
    <w:rsid w:val="00FF7E4F"/>
    <w:rsid w:val="05453C4E"/>
    <w:rsid w:val="05F647CF"/>
    <w:rsid w:val="061B6B5B"/>
    <w:rsid w:val="09737399"/>
    <w:rsid w:val="0A102D44"/>
    <w:rsid w:val="0CB81D86"/>
    <w:rsid w:val="0ECF3605"/>
    <w:rsid w:val="15097C79"/>
    <w:rsid w:val="18984285"/>
    <w:rsid w:val="1E3213B0"/>
    <w:rsid w:val="2315428F"/>
    <w:rsid w:val="23FC194F"/>
    <w:rsid w:val="29E7651B"/>
    <w:rsid w:val="2E1E48B5"/>
    <w:rsid w:val="3A9B1E13"/>
    <w:rsid w:val="3AA3039B"/>
    <w:rsid w:val="40E26E44"/>
    <w:rsid w:val="40F70DCB"/>
    <w:rsid w:val="413C3A61"/>
    <w:rsid w:val="44054E73"/>
    <w:rsid w:val="46AA1D0A"/>
    <w:rsid w:val="4C862830"/>
    <w:rsid w:val="58C02E34"/>
    <w:rsid w:val="5AA4538C"/>
    <w:rsid w:val="5AD437A0"/>
    <w:rsid w:val="5B646DE8"/>
    <w:rsid w:val="616E59F4"/>
    <w:rsid w:val="64876F1E"/>
    <w:rsid w:val="64AD0F3E"/>
    <w:rsid w:val="66BD5A30"/>
    <w:rsid w:val="67807E3B"/>
    <w:rsid w:val="69FF4B79"/>
    <w:rsid w:val="717120F0"/>
    <w:rsid w:val="72D5340B"/>
    <w:rsid w:val="743D3DF1"/>
    <w:rsid w:val="78556449"/>
    <w:rsid w:val="787B34EE"/>
    <w:rsid w:val="79F82786"/>
    <w:rsid w:val="7A7254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59A8E56"/>
  <w15:docId w15:val="{E90DE115-7028-436A-B924-F5133665E8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ro-RO" w:eastAsia="ro-RO" w:bidi="ar-SA"/>
      </w:rPr>
    </w:rPrDefault>
    <w:pPrDefault/>
  </w:docDefaults>
  <w:latentStyles w:defLockedState="0" w:defUIPriority="99" w:defSemiHidden="0" w:defUnhideWhenUsed="0" w:defQFormat="0" w:count="371">
    <w:lsdException w:name="Normal" w:uiPriority="0" w:qFormat="1"/>
    <w:lsdException w:name="heading 1" w:locked="1" w:qFormat="1"/>
    <w:lsdException w:name="heading 2" w:uiPriority="9"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uiPriority="0" w:qFormat="1"/>
    <w:lsdException w:name="header" w:qFormat="1"/>
    <w:lsdException w:name="footer" w:qFormat="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qFormat="1"/>
    <w:lsdException w:name="Table Grid"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rFonts w:ascii="Calibri" w:eastAsia="Times New Roman" w:hAnsi="Calibri" w:cs="Calibri"/>
      <w:sz w:val="22"/>
      <w:szCs w:val="22"/>
    </w:rPr>
  </w:style>
  <w:style w:type="paragraph" w:styleId="Heading1">
    <w:name w:val="heading 1"/>
    <w:basedOn w:val="Normal"/>
    <w:next w:val="Normal"/>
    <w:link w:val="Heading1Char"/>
    <w:uiPriority w:val="99"/>
    <w:qFormat/>
    <w:locked/>
    <w:pPr>
      <w:keepNext/>
      <w:spacing w:before="240" w:after="60" w:line="240" w:lineRule="auto"/>
      <w:outlineLvl w:val="0"/>
    </w:pPr>
    <w:rPr>
      <w:rFonts w:ascii="Cambria" w:hAnsi="Cambria" w:cs="Times New Roman"/>
      <w:b/>
      <w:bCs/>
      <w:kern w:val="32"/>
      <w:sz w:val="32"/>
      <w:szCs w:val="32"/>
      <w:lang w:val="de-DE" w:eastAsia="de-AT"/>
    </w:rPr>
  </w:style>
  <w:style w:type="paragraph" w:styleId="Heading2">
    <w:name w:val="heading 2"/>
    <w:basedOn w:val="Normal"/>
    <w:next w:val="Normal"/>
    <w:link w:val="Heading2Char"/>
    <w:uiPriority w:val="9"/>
    <w:qFormat/>
    <w:pPr>
      <w:keepNext/>
      <w:keepLines/>
      <w:spacing w:before="120" w:after="0" w:line="240" w:lineRule="auto"/>
      <w:outlineLvl w:val="1"/>
    </w:pPr>
    <w:rPr>
      <w:rFonts w:ascii="Cambria" w:hAnsi="Cambria" w:cs="Cambria"/>
      <w:sz w:val="36"/>
      <w:szCs w:val="36"/>
      <w:lang w:val="en-US" w:eastAsia="en-US"/>
    </w:rPr>
  </w:style>
  <w:style w:type="paragraph" w:styleId="Heading6">
    <w:name w:val="heading 6"/>
    <w:basedOn w:val="Normal"/>
    <w:next w:val="Normal"/>
    <w:qFormat/>
    <w:locked/>
    <w:pPr>
      <w:keepNext/>
      <w:spacing w:after="0" w:line="240" w:lineRule="auto"/>
      <w:jc w:val="center"/>
      <w:outlineLvl w:val="5"/>
    </w:pPr>
    <w:rPr>
      <w:rFonts w:ascii="Times New Roman" w:hAnsi="Times New Roman"/>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qFormat/>
    <w:pPr>
      <w:spacing w:after="0" w:line="240" w:lineRule="auto"/>
    </w:pPr>
    <w:rPr>
      <w:rFonts w:ascii="Tahoma" w:hAnsi="Tahoma" w:cs="Tahoma"/>
      <w:sz w:val="16"/>
      <w:szCs w:val="16"/>
    </w:rPr>
  </w:style>
  <w:style w:type="paragraph" w:styleId="CommentText">
    <w:name w:val="annotation text"/>
    <w:basedOn w:val="Normal"/>
    <w:link w:val="CommentTextChar"/>
    <w:qFormat/>
    <w:pPr>
      <w:spacing w:line="240" w:lineRule="auto"/>
    </w:pPr>
    <w:rPr>
      <w:sz w:val="20"/>
      <w:szCs w:val="20"/>
    </w:rPr>
  </w:style>
  <w:style w:type="paragraph" w:styleId="CommentSubject">
    <w:name w:val="annotation subject"/>
    <w:basedOn w:val="CommentText"/>
    <w:next w:val="CommentText"/>
    <w:link w:val="CommentSubjectChar"/>
    <w:semiHidden/>
    <w:qFormat/>
    <w:rPr>
      <w:b/>
      <w:bCs/>
    </w:rPr>
  </w:style>
  <w:style w:type="paragraph" w:styleId="Footer">
    <w:name w:val="footer"/>
    <w:basedOn w:val="Normal"/>
    <w:link w:val="FooterChar"/>
    <w:uiPriority w:val="99"/>
    <w:qFormat/>
    <w:pPr>
      <w:tabs>
        <w:tab w:val="center" w:pos="4680"/>
        <w:tab w:val="right" w:pos="9360"/>
      </w:tabs>
      <w:spacing w:after="0" w:line="240" w:lineRule="auto"/>
    </w:pPr>
  </w:style>
  <w:style w:type="paragraph" w:styleId="Header">
    <w:name w:val="header"/>
    <w:basedOn w:val="Normal"/>
    <w:link w:val="HeaderChar"/>
    <w:uiPriority w:val="99"/>
    <w:qFormat/>
    <w:pPr>
      <w:tabs>
        <w:tab w:val="center" w:pos="4680"/>
        <w:tab w:val="right" w:pos="9360"/>
      </w:tabs>
      <w:spacing w:after="0" w:line="240" w:lineRule="auto"/>
    </w:pPr>
  </w:style>
  <w:style w:type="paragraph" w:styleId="PlainText">
    <w:name w:val="Plain Text"/>
    <w:basedOn w:val="Normal"/>
    <w:link w:val="PlainTextChar"/>
    <w:uiPriority w:val="99"/>
    <w:unhideWhenUsed/>
    <w:qFormat/>
    <w:pPr>
      <w:spacing w:after="0" w:line="240" w:lineRule="auto"/>
    </w:pPr>
    <w:rPr>
      <w:rFonts w:ascii="Courier New" w:hAnsi="Courier New" w:cs="Courier New"/>
      <w:sz w:val="20"/>
      <w:szCs w:val="20"/>
      <w:lang w:eastAsia="en-US"/>
    </w:rPr>
  </w:style>
  <w:style w:type="character" w:styleId="CommentReference">
    <w:name w:val="annotation reference"/>
    <w:uiPriority w:val="99"/>
    <w:semiHidden/>
    <w:qFormat/>
    <w:rPr>
      <w:sz w:val="16"/>
      <w:szCs w:val="16"/>
    </w:rPr>
  </w:style>
  <w:style w:type="table" w:styleId="TableGrid">
    <w:name w:val="Table Grid"/>
    <w:basedOn w:val="TableNormal"/>
    <w:uiPriority w:val="99"/>
    <w:qFormat/>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uiPriority w:val="9"/>
    <w:semiHidden/>
    <w:qFormat/>
    <w:locked/>
    <w:rPr>
      <w:rFonts w:ascii="Cambria" w:hAnsi="Cambria" w:cs="Cambria"/>
      <w:sz w:val="36"/>
      <w:szCs w:val="36"/>
      <w:lang w:val="en-US" w:eastAsia="en-US"/>
    </w:rPr>
  </w:style>
  <w:style w:type="paragraph" w:styleId="ListParagraph">
    <w:name w:val="List Paragraph"/>
    <w:basedOn w:val="Normal"/>
    <w:uiPriority w:val="34"/>
    <w:qFormat/>
    <w:pPr>
      <w:ind w:left="720"/>
    </w:pPr>
  </w:style>
  <w:style w:type="character" w:customStyle="1" w:styleId="BalloonTextChar">
    <w:name w:val="Balloon Text Char"/>
    <w:link w:val="BalloonText"/>
    <w:uiPriority w:val="99"/>
    <w:semiHidden/>
    <w:qFormat/>
    <w:locked/>
    <w:rPr>
      <w:rFonts w:ascii="Tahoma" w:hAnsi="Tahoma" w:cs="Tahoma"/>
      <w:sz w:val="16"/>
      <w:szCs w:val="16"/>
    </w:rPr>
  </w:style>
  <w:style w:type="paragraph" w:customStyle="1" w:styleId="Revision1">
    <w:name w:val="Revision1"/>
    <w:hidden/>
    <w:uiPriority w:val="99"/>
    <w:semiHidden/>
    <w:qFormat/>
    <w:rPr>
      <w:rFonts w:ascii="Calibri" w:eastAsia="Times New Roman" w:hAnsi="Calibri" w:cs="Calibri"/>
      <w:sz w:val="22"/>
      <w:szCs w:val="22"/>
    </w:rPr>
  </w:style>
  <w:style w:type="character" w:customStyle="1" w:styleId="CommentTextChar">
    <w:name w:val="Comment Text Char"/>
    <w:link w:val="CommentText"/>
    <w:qFormat/>
    <w:locked/>
    <w:rPr>
      <w:sz w:val="20"/>
      <w:szCs w:val="20"/>
    </w:rPr>
  </w:style>
  <w:style w:type="character" w:customStyle="1" w:styleId="CommentSubjectChar">
    <w:name w:val="Comment Subject Char"/>
    <w:link w:val="CommentSubject"/>
    <w:uiPriority w:val="99"/>
    <w:semiHidden/>
    <w:qFormat/>
    <w:locked/>
    <w:rPr>
      <w:b/>
      <w:bCs/>
      <w:sz w:val="20"/>
      <w:szCs w:val="20"/>
    </w:rPr>
  </w:style>
  <w:style w:type="character" w:customStyle="1" w:styleId="HeaderChar">
    <w:name w:val="Header Char"/>
    <w:basedOn w:val="DefaultParagraphFont"/>
    <w:link w:val="Header"/>
    <w:uiPriority w:val="99"/>
    <w:qFormat/>
    <w:locked/>
  </w:style>
  <w:style w:type="character" w:customStyle="1" w:styleId="FooterChar">
    <w:name w:val="Footer Char"/>
    <w:basedOn w:val="DefaultParagraphFont"/>
    <w:link w:val="Footer"/>
    <w:uiPriority w:val="99"/>
    <w:qFormat/>
    <w:locked/>
  </w:style>
  <w:style w:type="paragraph" w:customStyle="1" w:styleId="al">
    <w:name w:val="a_l"/>
    <w:basedOn w:val="Normal"/>
    <w:qFormat/>
    <w:pPr>
      <w:spacing w:before="100" w:beforeAutospacing="1" w:after="100" w:afterAutospacing="1" w:line="240" w:lineRule="auto"/>
    </w:pPr>
    <w:rPr>
      <w:rFonts w:ascii="Times New Roman" w:hAnsi="Times New Roman" w:cs="Times New Roman"/>
      <w:sz w:val="24"/>
      <w:szCs w:val="24"/>
      <w:lang w:val="en-US" w:eastAsia="en-US"/>
    </w:rPr>
  </w:style>
  <w:style w:type="paragraph" w:customStyle="1" w:styleId="LNT">
    <w:name w:val="LNT"/>
    <w:basedOn w:val="Normal"/>
    <w:qFormat/>
    <w:pPr>
      <w:spacing w:before="120" w:after="0" w:line="360" w:lineRule="auto"/>
      <w:jc w:val="both"/>
    </w:pPr>
    <w:rPr>
      <w:rFonts w:ascii="Arial" w:hAnsi="Arial" w:cs="Times New Roman"/>
      <w:sz w:val="24"/>
      <w:szCs w:val="20"/>
      <w:lang w:eastAsia="en-US"/>
    </w:rPr>
  </w:style>
  <w:style w:type="paragraph" w:customStyle="1" w:styleId="Datedadoption">
    <w:name w:val="Date d'adoption"/>
    <w:basedOn w:val="Normal"/>
    <w:next w:val="Normal"/>
    <w:qFormat/>
    <w:pPr>
      <w:spacing w:before="360" w:after="0" w:line="360" w:lineRule="auto"/>
      <w:ind w:left="357"/>
      <w:jc w:val="center"/>
    </w:pPr>
    <w:rPr>
      <w:rFonts w:ascii="Times New Roman" w:hAnsi="Times New Roman" w:cs="Arial"/>
      <w:b/>
      <w:bCs/>
      <w:kern w:val="32"/>
      <w:sz w:val="24"/>
      <w:szCs w:val="20"/>
      <w:lang w:val="en-GB" w:eastAsia="zh-CN"/>
    </w:rPr>
  </w:style>
  <w:style w:type="character" w:customStyle="1" w:styleId="PlainTextChar">
    <w:name w:val="Plain Text Char"/>
    <w:basedOn w:val="DefaultParagraphFont"/>
    <w:link w:val="PlainText"/>
    <w:uiPriority w:val="99"/>
    <w:qFormat/>
    <w:rPr>
      <w:rFonts w:ascii="Courier New" w:hAnsi="Courier New" w:cs="Courier New"/>
      <w:lang w:eastAsia="en-US"/>
    </w:rPr>
  </w:style>
  <w:style w:type="paragraph" w:customStyle="1" w:styleId="1">
    <w:name w:val="1"/>
    <w:basedOn w:val="Normal"/>
    <w:qFormat/>
    <w:pPr>
      <w:spacing w:after="0" w:line="240" w:lineRule="auto"/>
    </w:pPr>
    <w:rPr>
      <w:rFonts w:ascii="ArialUpR" w:hAnsi="ArialUpR" w:cs="Times New Roman"/>
      <w:sz w:val="24"/>
      <w:szCs w:val="20"/>
      <w:lang w:val="pl-PL" w:eastAsia="pl-PL"/>
    </w:rPr>
  </w:style>
  <w:style w:type="character" w:customStyle="1" w:styleId="Heading1Char">
    <w:name w:val="Heading 1 Char"/>
    <w:basedOn w:val="DefaultParagraphFont"/>
    <w:link w:val="Heading1"/>
    <w:uiPriority w:val="99"/>
    <w:qFormat/>
    <w:rPr>
      <w:rFonts w:ascii="Cambria" w:hAnsi="Cambria"/>
      <w:b/>
      <w:bCs/>
      <w:kern w:val="32"/>
      <w:sz w:val="32"/>
      <w:szCs w:val="32"/>
      <w:lang w:val="de-DE" w:eastAsia="de-AT"/>
    </w:rPr>
  </w:style>
  <w:style w:type="paragraph" w:customStyle="1" w:styleId="Default">
    <w:name w:val="Default"/>
    <w:qFormat/>
    <w:pPr>
      <w:autoSpaceDE w:val="0"/>
      <w:autoSpaceDN w:val="0"/>
      <w:adjustRightInd w:val="0"/>
    </w:pPr>
    <w:rPr>
      <w:rFonts w:eastAsiaTheme="minorHAnsi"/>
      <w:color w:val="000000"/>
      <w:sz w:val="24"/>
      <w:szCs w:val="24"/>
      <w:lang w:val="en-US" w:eastAsia="en-US"/>
    </w:rPr>
  </w:style>
  <w:style w:type="character" w:customStyle="1" w:styleId="slitbdy">
    <w:name w:val="s_lit_bdy"/>
    <w:qFormat/>
  </w:style>
  <w:style w:type="character" w:customStyle="1" w:styleId="salnbdy">
    <w:name w:val="s_aln_bdy"/>
    <w:qFormat/>
  </w:style>
  <w:style w:type="paragraph" w:customStyle="1" w:styleId="StyleBodyTextBefore6pt">
    <w:name w:val="Style Body Text + Before:  6 pt"/>
    <w:basedOn w:val="Normal"/>
    <w:qFormat/>
    <w:pPr>
      <w:spacing w:after="0" w:line="240" w:lineRule="auto"/>
    </w:pPr>
    <w:rPr>
      <w:rFonts w:ascii="Times New Roman" w:eastAsia="Calibri" w:hAnsi="Times New Roman" w:cs="Times New Roman"/>
      <w:sz w:val="20"/>
      <w:szCs w:val="20"/>
    </w:rPr>
  </w:style>
  <w:style w:type="paragraph" w:customStyle="1" w:styleId="Style1">
    <w:name w:val="Style1"/>
    <w:basedOn w:val="Normal"/>
    <w:uiPriority w:val="99"/>
    <w:rsid w:val="0015383A"/>
    <w:pPr>
      <w:spacing w:after="0" w:line="340" w:lineRule="exact"/>
    </w:pPr>
    <w:rPr>
      <w:rFonts w:ascii="Times New Roman" w:eastAsia="Batang" w:hAnsi="Times New Roman" w:cs="Times New Roman"/>
      <w:sz w:val="24"/>
      <w:szCs w:val="24"/>
      <w:lang w:val="it-IT" w:eastAsia="en-US"/>
    </w:rPr>
  </w:style>
  <w:style w:type="paragraph" w:customStyle="1" w:styleId="Articol">
    <w:name w:val="Articol"/>
    <w:basedOn w:val="Normal"/>
    <w:rsid w:val="0015383A"/>
    <w:pPr>
      <w:numPr>
        <w:numId w:val="15"/>
      </w:numPr>
      <w:tabs>
        <w:tab w:val="left" w:pos="426"/>
        <w:tab w:val="left" w:pos="851"/>
      </w:tabs>
      <w:spacing w:before="120" w:after="120" w:line="240" w:lineRule="auto"/>
      <w:jc w:val="both"/>
    </w:pPr>
    <w:rPr>
      <w:rFonts w:ascii="Times New Roman" w:hAnsi="Times New Roman" w:cs="Times New Roman"/>
      <w:sz w:val="24"/>
      <w:szCs w:val="20"/>
      <w:lang w:eastAsia="en-US"/>
    </w:rPr>
  </w:style>
  <w:style w:type="character" w:customStyle="1" w:styleId="Style21">
    <w:name w:val="Style21"/>
    <w:uiPriority w:val="1"/>
    <w:rsid w:val="008B5827"/>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3081657">
      <w:bodyDiv w:val="1"/>
      <w:marLeft w:val="0"/>
      <w:marRight w:val="0"/>
      <w:marTop w:val="0"/>
      <w:marBottom w:val="0"/>
      <w:divBdr>
        <w:top w:val="none" w:sz="0" w:space="0" w:color="auto"/>
        <w:left w:val="none" w:sz="0" w:space="0" w:color="auto"/>
        <w:bottom w:val="none" w:sz="0" w:space="0" w:color="auto"/>
        <w:right w:val="none" w:sz="0" w:space="0" w:color="auto"/>
      </w:divBdr>
    </w:div>
    <w:div w:id="624195801">
      <w:bodyDiv w:val="1"/>
      <w:marLeft w:val="0"/>
      <w:marRight w:val="0"/>
      <w:marTop w:val="0"/>
      <w:marBottom w:val="0"/>
      <w:divBdr>
        <w:top w:val="none" w:sz="0" w:space="0" w:color="auto"/>
        <w:left w:val="none" w:sz="0" w:space="0" w:color="auto"/>
        <w:bottom w:val="none" w:sz="0" w:space="0" w:color="auto"/>
        <w:right w:val="none" w:sz="0" w:space="0" w:color="auto"/>
      </w:divBdr>
    </w:div>
    <w:div w:id="749500372">
      <w:bodyDiv w:val="1"/>
      <w:marLeft w:val="0"/>
      <w:marRight w:val="0"/>
      <w:marTop w:val="0"/>
      <w:marBottom w:val="0"/>
      <w:divBdr>
        <w:top w:val="none" w:sz="0" w:space="0" w:color="auto"/>
        <w:left w:val="none" w:sz="0" w:space="0" w:color="auto"/>
        <w:bottom w:val="none" w:sz="0" w:space="0" w:color="auto"/>
        <w:right w:val="none" w:sz="0" w:space="0" w:color="auto"/>
      </w:divBdr>
    </w:div>
    <w:div w:id="950623333">
      <w:bodyDiv w:val="1"/>
      <w:marLeft w:val="0"/>
      <w:marRight w:val="0"/>
      <w:marTop w:val="0"/>
      <w:marBottom w:val="0"/>
      <w:divBdr>
        <w:top w:val="none" w:sz="0" w:space="0" w:color="auto"/>
        <w:left w:val="none" w:sz="0" w:space="0" w:color="auto"/>
        <w:bottom w:val="none" w:sz="0" w:space="0" w:color="auto"/>
        <w:right w:val="none" w:sz="0" w:space="0" w:color="auto"/>
      </w:divBdr>
    </w:div>
    <w:div w:id="1063913498">
      <w:bodyDiv w:val="1"/>
      <w:marLeft w:val="0"/>
      <w:marRight w:val="0"/>
      <w:marTop w:val="0"/>
      <w:marBottom w:val="0"/>
      <w:divBdr>
        <w:top w:val="none" w:sz="0" w:space="0" w:color="auto"/>
        <w:left w:val="none" w:sz="0" w:space="0" w:color="auto"/>
        <w:bottom w:val="none" w:sz="0" w:space="0" w:color="auto"/>
        <w:right w:val="none" w:sz="0" w:space="0" w:color="auto"/>
      </w:divBdr>
    </w:div>
    <w:div w:id="1106384669">
      <w:bodyDiv w:val="1"/>
      <w:marLeft w:val="0"/>
      <w:marRight w:val="0"/>
      <w:marTop w:val="0"/>
      <w:marBottom w:val="0"/>
      <w:divBdr>
        <w:top w:val="none" w:sz="0" w:space="0" w:color="auto"/>
        <w:left w:val="none" w:sz="0" w:space="0" w:color="auto"/>
        <w:bottom w:val="none" w:sz="0" w:space="0" w:color="auto"/>
        <w:right w:val="none" w:sz="0" w:space="0" w:color="auto"/>
      </w:divBdr>
    </w:div>
    <w:div w:id="1190871293">
      <w:bodyDiv w:val="1"/>
      <w:marLeft w:val="0"/>
      <w:marRight w:val="0"/>
      <w:marTop w:val="0"/>
      <w:marBottom w:val="0"/>
      <w:divBdr>
        <w:top w:val="none" w:sz="0" w:space="0" w:color="auto"/>
        <w:left w:val="none" w:sz="0" w:space="0" w:color="auto"/>
        <w:bottom w:val="none" w:sz="0" w:space="0" w:color="auto"/>
        <w:right w:val="none" w:sz="0" w:space="0" w:color="auto"/>
      </w:divBdr>
    </w:div>
    <w:div w:id="1317301613">
      <w:bodyDiv w:val="1"/>
      <w:marLeft w:val="0"/>
      <w:marRight w:val="0"/>
      <w:marTop w:val="0"/>
      <w:marBottom w:val="0"/>
      <w:divBdr>
        <w:top w:val="none" w:sz="0" w:space="0" w:color="auto"/>
        <w:left w:val="none" w:sz="0" w:space="0" w:color="auto"/>
        <w:bottom w:val="none" w:sz="0" w:space="0" w:color="auto"/>
        <w:right w:val="none" w:sz="0" w:space="0" w:color="auto"/>
      </w:divBdr>
    </w:div>
    <w:div w:id="1425152622">
      <w:bodyDiv w:val="1"/>
      <w:marLeft w:val="0"/>
      <w:marRight w:val="0"/>
      <w:marTop w:val="0"/>
      <w:marBottom w:val="0"/>
      <w:divBdr>
        <w:top w:val="none" w:sz="0" w:space="0" w:color="auto"/>
        <w:left w:val="none" w:sz="0" w:space="0" w:color="auto"/>
        <w:bottom w:val="none" w:sz="0" w:space="0" w:color="auto"/>
        <w:right w:val="none" w:sz="0" w:space="0" w:color="auto"/>
      </w:divBdr>
    </w:div>
    <w:div w:id="1463184990">
      <w:bodyDiv w:val="1"/>
      <w:marLeft w:val="0"/>
      <w:marRight w:val="0"/>
      <w:marTop w:val="0"/>
      <w:marBottom w:val="0"/>
      <w:divBdr>
        <w:top w:val="none" w:sz="0" w:space="0" w:color="auto"/>
        <w:left w:val="none" w:sz="0" w:space="0" w:color="auto"/>
        <w:bottom w:val="none" w:sz="0" w:space="0" w:color="auto"/>
        <w:right w:val="none" w:sz="0" w:space="0" w:color="auto"/>
      </w:divBdr>
    </w:div>
    <w:div w:id="1615820642">
      <w:bodyDiv w:val="1"/>
      <w:marLeft w:val="0"/>
      <w:marRight w:val="0"/>
      <w:marTop w:val="0"/>
      <w:marBottom w:val="0"/>
      <w:divBdr>
        <w:top w:val="none" w:sz="0" w:space="0" w:color="auto"/>
        <w:left w:val="none" w:sz="0" w:space="0" w:color="auto"/>
        <w:bottom w:val="none" w:sz="0" w:space="0" w:color="auto"/>
        <w:right w:val="none" w:sz="0" w:space="0" w:color="auto"/>
      </w:divBdr>
    </w:div>
    <w:div w:id="1736078634">
      <w:bodyDiv w:val="1"/>
      <w:marLeft w:val="0"/>
      <w:marRight w:val="0"/>
      <w:marTop w:val="0"/>
      <w:marBottom w:val="0"/>
      <w:divBdr>
        <w:top w:val="none" w:sz="0" w:space="0" w:color="auto"/>
        <w:left w:val="none" w:sz="0" w:space="0" w:color="auto"/>
        <w:bottom w:val="none" w:sz="0" w:space="0" w:color="auto"/>
        <w:right w:val="none" w:sz="0" w:space="0" w:color="auto"/>
      </w:divBdr>
    </w:div>
    <w:div w:id="1880587188">
      <w:bodyDiv w:val="1"/>
      <w:marLeft w:val="0"/>
      <w:marRight w:val="0"/>
      <w:marTop w:val="0"/>
      <w:marBottom w:val="0"/>
      <w:divBdr>
        <w:top w:val="none" w:sz="0" w:space="0" w:color="auto"/>
        <w:left w:val="none" w:sz="0" w:space="0" w:color="auto"/>
        <w:bottom w:val="none" w:sz="0" w:space="0" w:color="auto"/>
        <w:right w:val="none" w:sz="0" w:space="0" w:color="auto"/>
      </w:divBdr>
    </w:div>
    <w:div w:id="2018725603">
      <w:bodyDiv w:val="1"/>
      <w:marLeft w:val="0"/>
      <w:marRight w:val="0"/>
      <w:marTop w:val="0"/>
      <w:marBottom w:val="0"/>
      <w:divBdr>
        <w:top w:val="none" w:sz="0" w:space="0" w:color="auto"/>
        <w:left w:val="none" w:sz="0" w:space="0" w:color="auto"/>
        <w:bottom w:val="none" w:sz="0" w:space="0" w:color="auto"/>
        <w:right w:val="none" w:sz="0" w:space="0" w:color="auto"/>
      </w:divBdr>
    </w:div>
    <w:div w:id="21017520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57BD3D4-FE84-45F4-A7C9-BFFF778522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4</Pages>
  <Words>1718</Words>
  <Characters>9592</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ANRE</Company>
  <LinksUpToDate>false</LinksUpToDate>
  <CharactersWithSpaces>11288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revision>13</cp:revision>
  <cp:lastPrinted>2019-02-26T14:59:00Z</cp:lastPrinted>
  <dcterms:created xsi:type="dcterms:W3CDTF">2020-12-22T18:00:00Z</dcterms:created>
  <dcterms:modified xsi:type="dcterms:W3CDTF">2020-12-23T05:44:00Z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1033-11.2.0.9635</vt:lpwstr>
  </property>
</Properties>
</file>